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bCs/>
          <w:color w:val="auto"/>
          <w:sz w:val="28"/>
          <w:szCs w:val="36"/>
        </w:rPr>
      </w:pPr>
    </w:p>
    <w:p>
      <w:pPr>
        <w:spacing w:line="360" w:lineRule="auto"/>
        <w:jc w:val="center"/>
        <w:rPr>
          <w:rFonts w:hint="eastAsia" w:asciiTheme="minorEastAsia" w:hAnsiTheme="minorEastAsia" w:eastAsiaTheme="minorEastAsia"/>
          <w:b/>
          <w:bCs/>
          <w:color w:val="auto"/>
          <w:sz w:val="48"/>
          <w:szCs w:val="48"/>
          <w:lang w:val="en-US" w:eastAsia="zh-CN"/>
        </w:rPr>
      </w:pPr>
      <w:r>
        <w:rPr>
          <w:rFonts w:hint="eastAsia" w:asciiTheme="minorEastAsia" w:hAnsiTheme="minorEastAsia" w:eastAsiaTheme="minorEastAsia"/>
          <w:b/>
          <w:bCs/>
          <w:color w:val="auto"/>
          <w:sz w:val="48"/>
          <w:szCs w:val="48"/>
          <w:lang w:val="en-US" w:eastAsia="zh-CN"/>
        </w:rPr>
        <w:t>瑞安市妇幼保健院</w:t>
      </w:r>
    </w:p>
    <w:p>
      <w:pPr>
        <w:spacing w:line="360" w:lineRule="auto"/>
        <w:jc w:val="center"/>
        <w:rPr>
          <w:rFonts w:hint="default" w:asciiTheme="minorEastAsia" w:hAnsiTheme="minorEastAsia" w:eastAsiaTheme="minorEastAsia"/>
          <w:b/>
          <w:bCs/>
          <w:color w:val="auto"/>
          <w:sz w:val="48"/>
          <w:szCs w:val="48"/>
          <w:lang w:val="en-US" w:eastAsia="zh-CN"/>
        </w:rPr>
      </w:pPr>
      <w:r>
        <w:rPr>
          <w:rFonts w:hint="eastAsia" w:asciiTheme="minorEastAsia" w:hAnsiTheme="minorEastAsia" w:eastAsiaTheme="minorEastAsia"/>
          <w:b/>
          <w:bCs/>
          <w:color w:val="auto"/>
          <w:sz w:val="48"/>
          <w:szCs w:val="48"/>
          <w:lang w:val="en-US" w:eastAsia="zh-CN"/>
        </w:rPr>
        <w:t>病历档案寄存服务</w:t>
      </w:r>
    </w:p>
    <w:p>
      <w:pPr>
        <w:pStyle w:val="2"/>
      </w:pP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竞</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价</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邀</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请</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书</w:t>
      </w:r>
    </w:p>
    <w:p>
      <w:pPr>
        <w:spacing w:line="360" w:lineRule="auto"/>
        <w:jc w:val="center"/>
        <w:rPr>
          <w:rFonts w:asciiTheme="minorEastAsia" w:hAnsiTheme="minorEastAsia" w:eastAsiaTheme="minorEastAsia"/>
          <w:b/>
          <w:bCs/>
          <w:color w:val="auto"/>
          <w:sz w:val="40"/>
          <w:szCs w:val="36"/>
        </w:rPr>
      </w:pPr>
    </w:p>
    <w:p>
      <w:pPr>
        <w:rPr>
          <w:rFonts w:asciiTheme="minorEastAsia" w:hAnsiTheme="minorEastAsia" w:eastAsiaTheme="minorEastAsia"/>
          <w:b/>
          <w:bCs/>
          <w:color w:val="auto"/>
          <w:sz w:val="40"/>
          <w:szCs w:val="36"/>
        </w:rPr>
      </w:pPr>
    </w:p>
    <w:p>
      <w:pPr>
        <w:pStyle w:val="2"/>
        <w:spacing w:line="600" w:lineRule="auto"/>
      </w:pPr>
    </w:p>
    <w:p>
      <w:pPr>
        <w:spacing w:line="600" w:lineRule="auto"/>
        <w:jc w:val="center"/>
        <w:rPr>
          <w:rFonts w:hint="eastAsia" w:asciiTheme="minorEastAsia" w:hAnsiTheme="minorEastAsia" w:eastAsiaTheme="minorEastAsia"/>
          <w:b/>
          <w:bCs/>
          <w:color w:val="auto"/>
          <w:sz w:val="32"/>
          <w:szCs w:val="32"/>
          <w:lang w:eastAsia="zh-CN"/>
        </w:rPr>
      </w:pPr>
    </w:p>
    <w:p>
      <w:pPr>
        <w:spacing w:line="600" w:lineRule="auto"/>
        <w:jc w:val="center"/>
        <w:rPr>
          <w:rFonts w:hint="eastAsia" w:cs="Times New Roman" w:asciiTheme="minorEastAsia" w:hAnsiTheme="minorEastAsia" w:eastAsiaTheme="minorEastAsia"/>
          <w:b/>
          <w:bCs/>
          <w:color w:val="auto"/>
          <w:kern w:val="2"/>
          <w:sz w:val="32"/>
          <w:szCs w:val="32"/>
          <w:u w:val="single"/>
          <w:lang w:val="en-US" w:eastAsia="zh-CN" w:bidi="ar-SA"/>
        </w:rPr>
      </w:pPr>
      <w:r>
        <w:rPr>
          <w:rFonts w:hint="eastAsia" w:asciiTheme="minorEastAsia" w:hAnsiTheme="minorEastAsia" w:eastAsiaTheme="minorEastAsia"/>
          <w:b/>
          <w:bCs/>
          <w:color w:val="auto"/>
          <w:sz w:val="32"/>
          <w:szCs w:val="32"/>
          <w:lang w:eastAsia="zh-CN"/>
        </w:rPr>
        <w:t>采购人</w:t>
      </w:r>
      <w:r>
        <w:rPr>
          <w:rFonts w:hint="eastAsia" w:asciiTheme="minorEastAsia" w:hAnsiTheme="minorEastAsia" w:eastAsiaTheme="minorEastAsia"/>
          <w:b/>
          <w:bCs/>
          <w:color w:val="auto"/>
          <w:sz w:val="32"/>
          <w:szCs w:val="32"/>
        </w:rPr>
        <w:t>：</w:t>
      </w:r>
      <w:r>
        <w:rPr>
          <w:rFonts w:hint="eastAsia" w:asciiTheme="minorEastAsia" w:hAnsiTheme="minorEastAsia" w:eastAsiaTheme="minorEastAsia"/>
          <w:b/>
          <w:bCs/>
          <w:color w:val="auto"/>
          <w:sz w:val="32"/>
          <w:szCs w:val="32"/>
          <w:u w:val="single"/>
          <w:lang w:val="en-US" w:eastAsia="zh-CN"/>
        </w:rPr>
        <w:t>瑞安市妇幼保健院</w:t>
      </w:r>
    </w:p>
    <w:p>
      <w:pPr>
        <w:spacing w:line="600" w:lineRule="auto"/>
        <w:jc w:val="center"/>
        <w:rPr>
          <w:rFonts w:hint="eastAsia"/>
          <w:lang w:val="en-US" w:eastAsia="zh-CN"/>
        </w:rPr>
      </w:pPr>
      <w:r>
        <w:rPr>
          <w:rFonts w:hint="eastAsia" w:ascii="宋体" w:hAnsi="宋体" w:eastAsia="宋体" w:cs="宋体"/>
          <w:b/>
          <w:bCs/>
          <w:color w:val="auto"/>
          <w:sz w:val="36"/>
          <w:szCs w:val="36"/>
          <w:lang w:val="en-US" w:eastAsia="zh-CN"/>
        </w:rPr>
        <w:t>二〇二三年</w:t>
      </w:r>
      <w:r>
        <w:rPr>
          <w:rFonts w:hint="eastAsia" w:ascii="宋体" w:hAnsi="宋体" w:cs="宋体"/>
          <w:b/>
          <w:bCs/>
          <w:color w:val="auto"/>
          <w:sz w:val="36"/>
          <w:szCs w:val="36"/>
          <w:lang w:val="en-US" w:eastAsia="zh-CN"/>
        </w:rPr>
        <w:t>六</w:t>
      </w:r>
      <w:r>
        <w:rPr>
          <w:rFonts w:hint="eastAsia" w:ascii="宋体" w:hAnsi="宋体" w:eastAsia="宋体" w:cs="宋体"/>
          <w:b/>
          <w:bCs/>
          <w:color w:val="auto"/>
          <w:sz w:val="36"/>
          <w:szCs w:val="36"/>
          <w:lang w:val="en-US" w:eastAsia="zh-CN"/>
        </w:rPr>
        <w:t>月</w:t>
      </w:r>
    </w:p>
    <w:p>
      <w:pPr>
        <w:pStyle w:val="2"/>
        <w:rPr>
          <w:rFonts w:hint="default"/>
          <w:lang w:val="en-US" w:eastAsia="zh-CN"/>
        </w:rPr>
      </w:pPr>
    </w:p>
    <w:p>
      <w:pPr>
        <w:rPr>
          <w:rFonts w:hint="default"/>
          <w:lang w:val="en-US" w:eastAsia="zh-CN"/>
        </w:rPr>
      </w:pPr>
    </w:p>
    <w:p>
      <w:pPr>
        <w:pageBreakBefore w:val="0"/>
        <w:kinsoku/>
        <w:wordWrap/>
        <w:overflowPunct/>
        <w:topLinePunct w:val="0"/>
        <w:autoSpaceDE/>
        <w:autoSpaceDN/>
        <w:bidi w:val="0"/>
        <w:spacing w:line="400" w:lineRule="atLeast"/>
        <w:jc w:val="center"/>
        <w:textAlignment w:val="auto"/>
        <w:rPr>
          <w:rFonts w:ascii="黑体" w:eastAsia="黑体"/>
          <w:b/>
          <w:bCs/>
          <w:color w:val="auto"/>
          <w:sz w:val="36"/>
          <w:szCs w:val="36"/>
        </w:rPr>
      </w:pPr>
      <w:r>
        <w:rPr>
          <w:rFonts w:hint="eastAsia" w:ascii="黑体" w:eastAsia="黑体"/>
          <w:b/>
          <w:bCs/>
          <w:color w:val="auto"/>
          <w:sz w:val="36"/>
          <w:szCs w:val="36"/>
        </w:rPr>
        <w:t>竞价邀请书</w:t>
      </w:r>
    </w:p>
    <w:p>
      <w:pPr>
        <w:pageBreakBefore w:val="0"/>
        <w:kinsoku/>
        <w:wordWrap/>
        <w:overflowPunct/>
        <w:topLinePunct w:val="0"/>
        <w:autoSpaceDE/>
        <w:autoSpaceDN/>
        <w:bidi w:val="0"/>
        <w:spacing w:line="440" w:lineRule="atLeast"/>
        <w:ind w:firstLine="141" w:firstLineChars="50"/>
        <w:textAlignment w:val="auto"/>
        <w:rPr>
          <w:rFonts w:ascii="仿宋_GB2312" w:eastAsia="仿宋_GB2312"/>
          <w:b/>
          <w:bCs/>
          <w:color w:val="auto"/>
          <w:sz w:val="28"/>
          <w:szCs w:val="28"/>
        </w:rPr>
      </w:pPr>
      <w:r>
        <w:rPr>
          <w:rFonts w:hint="eastAsia" w:ascii="仿宋_GB2312" w:eastAsia="仿宋_GB2312"/>
          <w:b/>
          <w:bCs/>
          <w:color w:val="auto"/>
          <w:sz w:val="28"/>
          <w:szCs w:val="28"/>
          <w:u w:val="single"/>
          <w:lang w:val="en-US" w:eastAsia="zh-CN"/>
        </w:rPr>
        <w:t xml:space="preserve">           </w:t>
      </w:r>
      <w:r>
        <w:rPr>
          <w:rFonts w:hint="eastAsia" w:ascii="仿宋_GB2312" w:eastAsia="仿宋_GB2312"/>
          <w:b/>
          <w:bCs/>
          <w:color w:val="auto"/>
          <w:sz w:val="28"/>
          <w:szCs w:val="28"/>
          <w:u w:val="single"/>
        </w:rPr>
        <w:t>有限公司</w:t>
      </w:r>
      <w:r>
        <w:rPr>
          <w:rFonts w:ascii="仿宋_GB2312" w:eastAsia="仿宋_GB2312"/>
          <w:b/>
          <w:bCs/>
          <w:color w:val="auto"/>
          <w:sz w:val="28"/>
          <w:szCs w:val="28"/>
        </w:rPr>
        <w:t>:</w:t>
      </w:r>
    </w:p>
    <w:p>
      <w:pPr>
        <w:pageBreakBefore w:val="0"/>
        <w:kinsoku/>
        <w:wordWrap/>
        <w:overflowPunct/>
        <w:topLinePunct w:val="0"/>
        <w:autoSpaceDE/>
        <w:autoSpaceDN/>
        <w:bidi w:val="0"/>
        <w:spacing w:line="440" w:lineRule="atLeast"/>
        <w:ind w:firstLine="700" w:firstLineChars="250"/>
        <w:jc w:val="left"/>
        <w:textAlignment w:val="auto"/>
        <w:rPr>
          <w:rFonts w:hint="default" w:ascii="仿宋_GB2312" w:hAnsi="宋体" w:eastAsia="仿宋_GB2312"/>
          <w:color w:val="FF0000"/>
          <w:sz w:val="28"/>
          <w:szCs w:val="28"/>
          <w:shd w:val="clear" w:color="auto" w:fill="FFFFFF"/>
          <w:lang w:val="en-US" w:eastAsia="zh-CN"/>
        </w:rPr>
      </w:pPr>
      <w:r>
        <w:rPr>
          <w:rFonts w:hint="eastAsia" w:ascii="仿宋_GB2312" w:hAnsi="宋体" w:eastAsia="仿宋_GB2312"/>
          <w:color w:val="auto"/>
          <w:sz w:val="28"/>
          <w:szCs w:val="28"/>
          <w:shd w:val="clear" w:color="auto" w:fill="FFFFFF"/>
        </w:rPr>
        <w:t>根据</w:t>
      </w:r>
      <w:r>
        <w:rPr>
          <w:rFonts w:hint="eastAsia" w:ascii="仿宋_GB2312" w:hAnsi="宋体" w:eastAsia="仿宋_GB2312"/>
          <w:color w:val="auto"/>
          <w:sz w:val="28"/>
          <w:szCs w:val="28"/>
          <w:u w:val="single"/>
          <w:shd w:val="clear" w:color="auto" w:fill="FFFFFF"/>
          <w:lang w:val="en-US" w:eastAsia="zh-CN"/>
        </w:rPr>
        <w:t>瑞安市妇幼保健院</w:t>
      </w:r>
      <w:r>
        <w:rPr>
          <w:rFonts w:hint="eastAsia" w:ascii="仿宋_GB2312" w:hAnsi="宋体" w:eastAsia="仿宋_GB2312"/>
          <w:color w:val="auto"/>
          <w:sz w:val="28"/>
          <w:szCs w:val="28"/>
          <w:shd w:val="clear" w:color="auto" w:fill="FFFFFF"/>
        </w:rPr>
        <w:t>择优选取</w:t>
      </w:r>
      <w:r>
        <w:rPr>
          <w:rFonts w:hint="eastAsia" w:ascii="仿宋_GB2312" w:hAnsi="宋体" w:eastAsia="仿宋_GB2312"/>
          <w:color w:val="auto"/>
          <w:sz w:val="28"/>
          <w:szCs w:val="28"/>
          <w:shd w:val="clear" w:color="auto" w:fill="FFFFFF"/>
          <w:lang w:val="en-US" w:eastAsia="zh-CN"/>
        </w:rPr>
        <w:t>供应</w:t>
      </w:r>
      <w:r>
        <w:rPr>
          <w:rFonts w:hint="eastAsia" w:ascii="仿宋_GB2312" w:hAnsi="宋体" w:eastAsia="仿宋_GB2312"/>
          <w:color w:val="auto"/>
          <w:sz w:val="28"/>
          <w:szCs w:val="28"/>
          <w:shd w:val="clear" w:color="auto" w:fill="FFFFFF"/>
        </w:rPr>
        <w:t>单位的原则，今邀请你方参加</w:t>
      </w:r>
      <w:r>
        <w:rPr>
          <w:rFonts w:hint="eastAsia" w:ascii="仿宋_GB2312" w:hAnsi="宋体" w:eastAsia="仿宋_GB2312"/>
          <w:color w:val="auto"/>
          <w:sz w:val="28"/>
          <w:szCs w:val="28"/>
          <w:u w:val="single"/>
          <w:shd w:val="clear" w:color="auto" w:fill="FFFFFF"/>
          <w:lang w:val="en-US" w:eastAsia="zh-CN"/>
        </w:rPr>
        <w:t>瑞安市妇幼保健院病历档案寄存服务</w:t>
      </w:r>
      <w:r>
        <w:rPr>
          <w:rFonts w:hint="eastAsia" w:ascii="仿宋_GB2312" w:hAnsi="宋体" w:eastAsia="仿宋_GB2312"/>
          <w:color w:val="auto"/>
          <w:sz w:val="28"/>
          <w:szCs w:val="28"/>
          <w:shd w:val="clear" w:color="auto" w:fill="FFFFFF"/>
        </w:rPr>
        <w:t>竞价。</w:t>
      </w:r>
      <w:r>
        <w:rPr>
          <w:rFonts w:hint="eastAsia" w:ascii="仿宋_GB2312" w:hAnsi="宋体" w:eastAsia="仿宋_GB2312"/>
          <w:color w:val="000000" w:themeColor="text1"/>
          <w:sz w:val="28"/>
          <w:szCs w:val="28"/>
          <w:shd w:val="clear" w:color="auto" w:fill="FFFFFF"/>
          <w:lang w:val="en-US" w:eastAsia="zh-CN"/>
          <w14:textFill>
            <w14:solidFill>
              <w14:schemeClr w14:val="tx1"/>
            </w14:solidFill>
          </w14:textFill>
        </w:rPr>
        <w:t>本项目预算金额8.5万元，</w:t>
      </w:r>
      <w:r>
        <w:rPr>
          <w:rFonts w:hint="eastAsia" w:ascii="仿宋_GB2312" w:hAnsi="仿宋_GB2312" w:eastAsia="仿宋_GB2312" w:cs="仿宋_GB2312"/>
          <w:sz w:val="28"/>
          <w:szCs w:val="28"/>
        </w:rPr>
        <w:t>含文档用品、文档搬运运输、文档寄存、文档调阅、文档换箱（文档箱子更换、登记、索引）等一切费用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寄存时间为1年，</w:t>
      </w:r>
      <w:r>
        <w:rPr>
          <w:rFonts w:hint="eastAsia" w:ascii="仿宋_GB2312" w:hAnsi="宋体" w:eastAsia="仿宋_GB2312"/>
          <w:color w:val="FF0000"/>
          <w:sz w:val="28"/>
          <w:szCs w:val="28"/>
          <w:shd w:val="clear" w:color="auto" w:fill="FFFFFF"/>
          <w:lang w:val="en-US" w:eastAsia="zh-CN"/>
        </w:rPr>
        <w:t>资金来源为自筹资金。</w:t>
      </w:r>
    </w:p>
    <w:p>
      <w:pPr>
        <w:pageBreakBefore w:val="0"/>
        <w:numPr>
          <w:ilvl w:val="0"/>
          <w:numId w:val="1"/>
        </w:numPr>
        <w:kinsoku/>
        <w:wordWrap/>
        <w:overflowPunct/>
        <w:topLinePunct w:val="0"/>
        <w:autoSpaceDE/>
        <w:autoSpaceDN/>
        <w:bidi w:val="0"/>
        <w:spacing w:line="440" w:lineRule="atLeast"/>
        <w:jc w:val="left"/>
        <w:textAlignment w:val="auto"/>
        <w:rPr>
          <w:rFonts w:hint="eastAsia" w:ascii="仿宋_GB2312" w:hAnsi="宋体" w:eastAsia="仿宋_GB2312"/>
          <w:color w:val="auto"/>
          <w:sz w:val="28"/>
          <w:szCs w:val="28"/>
          <w:u w:val="none"/>
          <w:shd w:val="clear" w:color="auto" w:fill="FFFFFF"/>
          <w:lang w:val="en-US" w:eastAsia="zh-CN"/>
        </w:rPr>
      </w:pPr>
      <w:r>
        <w:rPr>
          <w:rFonts w:hint="eastAsia" w:ascii="仿宋_GB2312" w:hAnsi="宋体" w:eastAsia="仿宋_GB2312"/>
          <w:b/>
          <w:bCs/>
          <w:color w:val="auto"/>
          <w:sz w:val="28"/>
          <w:szCs w:val="28"/>
          <w:shd w:val="clear" w:color="auto" w:fill="FFFFFF"/>
          <w:lang w:eastAsia="zh-CN"/>
        </w:rPr>
        <w:t>采购人</w:t>
      </w:r>
      <w:r>
        <w:rPr>
          <w:rFonts w:hint="eastAsia" w:ascii="仿宋_GB2312" w:hAnsi="宋体" w:eastAsia="仿宋_GB2312"/>
          <w:color w:val="auto"/>
          <w:sz w:val="28"/>
          <w:szCs w:val="28"/>
          <w:shd w:val="clear" w:color="auto" w:fill="FFFFFF"/>
        </w:rPr>
        <w:t>：</w:t>
      </w:r>
      <w:r>
        <w:rPr>
          <w:rFonts w:hint="eastAsia" w:ascii="仿宋_GB2312" w:hAnsi="宋体" w:eastAsia="仿宋_GB2312"/>
          <w:color w:val="auto"/>
          <w:sz w:val="28"/>
          <w:szCs w:val="28"/>
          <w:u w:val="single"/>
          <w:shd w:val="clear" w:color="auto" w:fill="FFFFFF"/>
          <w:lang w:val="en-US" w:eastAsia="zh-CN"/>
        </w:rPr>
        <w:t>瑞安市妇幼保健院</w:t>
      </w:r>
      <w:r>
        <w:rPr>
          <w:rFonts w:hint="eastAsia" w:ascii="仿宋_GB2312" w:hAnsi="宋体" w:eastAsia="仿宋_GB2312"/>
          <w:color w:val="auto"/>
          <w:sz w:val="28"/>
          <w:szCs w:val="28"/>
          <w:u w:val="none"/>
          <w:shd w:val="clear" w:color="auto" w:fill="FFFFFF"/>
          <w:lang w:val="en-US"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_GB2312" w:hAnsi="宋体" w:eastAsia="仿宋_GB2312" w:cs="宋体"/>
          <w:b/>
          <w:bCs/>
          <w:color w:val="auto"/>
          <w:sz w:val="28"/>
          <w:szCs w:val="28"/>
          <w:shd w:val="clear" w:color="auto" w:fill="FFFFFF"/>
          <w:lang w:val="en-US" w:eastAsia="zh-CN"/>
        </w:rPr>
      </w:pPr>
      <w:r>
        <w:rPr>
          <w:rFonts w:hint="eastAsia" w:ascii="仿宋_GB2312" w:hAnsi="宋体" w:eastAsia="仿宋_GB2312" w:cs="宋体"/>
          <w:b/>
          <w:bCs/>
          <w:color w:val="auto"/>
          <w:sz w:val="28"/>
          <w:szCs w:val="28"/>
          <w:shd w:val="clear" w:color="auto" w:fill="FFFFFF"/>
          <w:lang w:val="en-US" w:eastAsia="zh-CN"/>
        </w:rPr>
        <w:t>二、项目概况：</w:t>
      </w:r>
    </w:p>
    <w:p>
      <w:pPr>
        <w:pStyle w:val="1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40" w:lineRule="atLeast"/>
        <w:ind w:leftChars="0" w:firstLine="560" w:firstLineChars="200"/>
        <w:textAlignment w:val="auto"/>
        <w:rPr>
          <w:rFonts w:hint="default" w:ascii="仿宋_GB2312" w:hAnsi="宋体" w:eastAsia="仿宋_GB2312" w:cs="宋体"/>
          <w:color w:val="auto"/>
          <w:sz w:val="28"/>
          <w:szCs w:val="28"/>
          <w:shd w:val="clear" w:color="auto" w:fill="FFFFFF"/>
          <w:lang w:val="en-US" w:eastAsia="zh-CN"/>
        </w:rPr>
      </w:pPr>
      <w:r>
        <w:rPr>
          <w:rFonts w:hint="eastAsia" w:ascii="仿宋_GB2312" w:hAnsi="宋体" w:eastAsia="仿宋_GB2312" w:cs="宋体"/>
          <w:color w:val="auto"/>
          <w:sz w:val="28"/>
          <w:szCs w:val="28"/>
          <w:shd w:val="clear" w:color="auto" w:fill="FFFFFF"/>
          <w:lang w:val="en-US" w:eastAsia="zh-CN"/>
        </w:rPr>
        <w:t>瑞安市</w:t>
      </w:r>
      <w:r>
        <w:rPr>
          <w:rFonts w:hint="eastAsia" w:ascii="仿宋_GB2312" w:eastAsia="仿宋_GB2312" w:cs="宋体"/>
          <w:color w:val="auto"/>
          <w:sz w:val="28"/>
          <w:szCs w:val="28"/>
          <w:shd w:val="clear" w:color="auto" w:fill="FFFFFF"/>
          <w:lang w:val="en-US" w:eastAsia="zh-CN"/>
        </w:rPr>
        <w:t>妇幼保健院位于瑞安市万松东路521号，共计有病历档案26万余份。瑞安市妇幼保健院目前已全面实现了电子化病例管理，因医院场地有限，也为了更好的对纸质病例档案进行专业管理，现将共计约2000箱病例档案的寄存服务进行外包（最后以实际数量为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_GB2312" w:hAnsi="宋体" w:eastAsia="仿宋_GB2312" w:cs="宋体"/>
          <w:b/>
          <w:bCs/>
          <w:color w:val="auto"/>
          <w:sz w:val="28"/>
          <w:szCs w:val="28"/>
          <w:shd w:val="clear" w:color="auto" w:fill="FFFFFF"/>
          <w:lang w:val="en-US" w:eastAsia="zh-CN"/>
        </w:rPr>
      </w:pPr>
      <w:r>
        <w:rPr>
          <w:rFonts w:hint="eastAsia" w:ascii="仿宋_GB2312" w:eastAsia="仿宋_GB2312" w:cs="宋体"/>
          <w:b/>
          <w:bCs/>
          <w:color w:val="auto"/>
          <w:sz w:val="28"/>
          <w:szCs w:val="28"/>
          <w:shd w:val="clear" w:color="auto" w:fill="FFFFFF"/>
          <w:lang w:val="en-US" w:eastAsia="zh-CN"/>
        </w:rPr>
        <w:t>三</w:t>
      </w:r>
      <w:r>
        <w:rPr>
          <w:rFonts w:hint="eastAsia" w:ascii="仿宋_GB2312" w:hAnsi="宋体" w:eastAsia="仿宋_GB2312" w:cs="宋体"/>
          <w:b/>
          <w:bCs/>
          <w:color w:val="auto"/>
          <w:sz w:val="28"/>
          <w:szCs w:val="28"/>
          <w:shd w:val="clear" w:color="auto" w:fill="FFFFFF"/>
          <w:lang w:val="en-US" w:eastAsia="zh-CN"/>
        </w:rPr>
        <w:t>、资格要求：</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440" w:lineRule="atLeast"/>
        <w:ind w:firstLine="560" w:firstLineChars="200"/>
        <w:textAlignment w:val="auto"/>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1</w:t>
      </w:r>
      <w:r>
        <w:rPr>
          <w:rFonts w:hint="eastAsia" w:ascii="仿宋_GB2312" w:eastAsia="仿宋_GB2312"/>
          <w:color w:val="auto"/>
          <w:sz w:val="28"/>
          <w:szCs w:val="28"/>
          <w:shd w:val="clear" w:color="auto" w:fill="FFFFFF"/>
          <w:lang w:val="en-US" w:eastAsia="zh-CN"/>
        </w:rPr>
        <w:t>.</w:t>
      </w:r>
      <w:r>
        <w:rPr>
          <w:rFonts w:hint="eastAsia" w:ascii="仿宋_GB2312" w:hAnsi="宋体" w:eastAsia="仿宋_GB2312"/>
          <w:color w:val="auto"/>
          <w:sz w:val="28"/>
          <w:szCs w:val="28"/>
          <w:shd w:val="clear" w:color="auto" w:fill="FFFFFF"/>
        </w:rPr>
        <w:t>受到邀请的</w:t>
      </w:r>
      <w:r>
        <w:rPr>
          <w:rFonts w:hint="eastAsia" w:ascii="仿宋_GB2312"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lang w:eastAsia="zh-CN"/>
        </w:rPr>
        <w:t>；</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2</w:t>
      </w:r>
      <w:r>
        <w:rPr>
          <w:rFonts w:hint="eastAsia" w:ascii="仿宋_GB2312" w:eastAsia="仿宋_GB2312"/>
          <w:color w:val="auto"/>
          <w:sz w:val="28"/>
          <w:szCs w:val="28"/>
          <w:shd w:val="clear" w:color="auto" w:fill="FFFFFF"/>
          <w:lang w:val="en-US" w:eastAsia="zh-CN"/>
        </w:rPr>
        <w:t>.具有独立承担民事责任的能力；</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3.具有良好的商业信誉和健全的财务会计制度；</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4.具有履行合同所必需的设备和专业技术能力；</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5.有依法缴纳税收和社会保障资金的良好记录；</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6.参加采购活动前三年内，在经营活动中没有重大违法记录；</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7.法律、行政法规规定的其他条件；</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hAnsi="宋体"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8.本项目不接受联合体。</w:t>
      </w:r>
    </w:p>
    <w:p>
      <w:pPr>
        <w:pageBreakBefore w:val="0"/>
        <w:widowControl w:val="0"/>
        <w:kinsoku/>
        <w:wordWrap/>
        <w:overflowPunct/>
        <w:topLinePunct w:val="0"/>
        <w:autoSpaceDE/>
        <w:autoSpaceDN/>
        <w:bidi w:val="0"/>
        <w:spacing w:line="440" w:lineRule="atLeast"/>
        <w:jc w:val="both"/>
        <w:textAlignment w:val="auto"/>
        <w:rPr>
          <w:rFonts w:hint="eastAsia" w:ascii="仿宋_GB2312" w:eastAsia="仿宋_GB2312"/>
          <w:b/>
          <w:bCs/>
          <w:color w:val="auto"/>
          <w:sz w:val="28"/>
          <w:szCs w:val="28"/>
          <w:shd w:val="clear" w:color="auto" w:fill="FFFFFF"/>
          <w:lang w:val="en-US" w:eastAsia="zh-CN"/>
        </w:rPr>
      </w:pPr>
      <w:r>
        <w:rPr>
          <w:rFonts w:hint="eastAsia" w:ascii="仿宋_GB2312" w:eastAsia="仿宋_GB2312"/>
          <w:b/>
          <w:bCs/>
          <w:color w:val="auto"/>
          <w:sz w:val="28"/>
          <w:szCs w:val="28"/>
          <w:shd w:val="clear" w:color="auto" w:fill="FFFFFF"/>
          <w:lang w:val="en-US" w:eastAsia="zh-CN"/>
        </w:rPr>
        <w:t>四、项目工作内容及相关要求：</w:t>
      </w:r>
    </w:p>
    <w:p>
      <w:pPr>
        <w:pStyle w:val="7"/>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采购内容包括文档的清点、整理、登记、装箱、录入、搬运、上架、送取、存储，以及档案调阅、查阅、远程调阅、病历补充材料插放和相应实体档案的送取等。要求病历档案提供的标准箱子入库，目前医院档案箱规格为420mm×320mm×300mm（长×宽×高）。中标后按招标分项技术要求的实际托管仓储量提供服务，按照清单实际结算。</w:t>
      </w:r>
    </w:p>
    <w:p>
      <w:pPr>
        <w:pStyle w:val="8"/>
        <w:ind w:left="0" w:leftChars="0"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2、项目服务期：1年</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档案存储的要求</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（1）有符合《档案馆建筑设计规范》、《档案馆建设标准》的档案存放库房；</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（2）档案库房保持相对独立，与工作用房、阅览室隔离；</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（3）能够保证档案防火、防盗、防高温、防潮湿、防霉菌、防光、防尘、防虫、防鼠、防有害气体等。</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交接授权的要求</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档案调阅查询交接工作，采购人可授权若干名交接人和若干名备份交接人发出调阅查询指令，双方约定，仅允许交接人或备份交接人对档案箱进行交接。代理人签发的任何符合本合同要求的指令或书面文件，等同于授权方的要求。对于任何未达权限或未经确认的指令，均为无效指令。</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（2）送取文档箱的约定地点为：</w:t>
      </w:r>
      <w:r>
        <w:rPr>
          <w:rFonts w:hint="eastAsia" w:ascii="仿宋_GB2312" w:hAnsi="仿宋_GB2312" w:eastAsia="仿宋_GB2312" w:cs="仿宋_GB2312"/>
          <w:sz w:val="28"/>
          <w:szCs w:val="28"/>
          <w:lang w:eastAsia="zh-CN"/>
        </w:rPr>
        <w:t>瑞安市妇幼保健院</w:t>
      </w:r>
      <w:r>
        <w:rPr>
          <w:rFonts w:hint="eastAsia" w:ascii="仿宋_GB2312" w:hAnsi="仿宋_GB2312" w:eastAsia="仿宋_GB2312" w:cs="仿宋_GB2312"/>
          <w:sz w:val="28"/>
          <w:szCs w:val="28"/>
        </w:rPr>
        <w:t>；采购人另行指定的送取地点。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（3）任何一方授权代理人、交接人、交接地点发生变更，应提前五个工作日以书面形式通知对方，否则承担由此所产生的后果和费用。</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档案调阅查询和文档箱存取的要求</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于安全考虑，档案调阅查询的交接，应明确授权交接人或备份交接人。投标人只接受采购人授权代理人的指令。采购人代理人签发的任何符合采购人要求的指令或书面文件，投标人即视同采购人的要求。对于任何不属于采购人代理人的指令或未达“权限确认”要求的指令，投标人均有权视为无效，并拒绝执行。</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（2）调阅查询档案交接时，双方互验交接人的身份证件等证明信息，确认无误后，方可进行交接。</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（3）有责任确保交接档案箱的完好无损。</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（4）需承担档案装袋工作、文档装箱工作及档案袋的送取工作，档案袋或文档箱送取工作程序、路线、方式由投标人决定，采购人应予以配合，交接数量和箱子明细必须做好核对。</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当采购人提出档案调阅查询要求时，需按约定按时到达指定地点。普通远程调阅：前1天下午5点前下指令，次日下午5点前将所需调阅文档箱送达指定地点。紧急远程调阅：在非正常营业时间内或正常营业时间特殊情况下收到指令，于通知后3小时内将所需调阅文档箱送达指定地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（6）送取过程中，发生车辆抛锚、交通事故、自然灾害等意外情况或不可抗因素，无法按时送达，应在知道或应当知道事发1小时内通知采购人，并采取补救措施。</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（7）送取过程中如发生错送、漏送、遗失、延误的，应在发现后1小时内通知采购人。并采取补救措施。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（8）采购人可在投标人正常营业时间内要求提供文档箱存取服务。投标人正常营业时间为周一至周五的上午8:30-12:00下午 14:00-17:30，国家法定节假日除外。其他时间要求的存取服务或其他服务，视为紧急服务。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交接文档箱时，投标人和采购人双方应检查文档箱是否完好无损。如采购人向投标人交接时，投标人发现文档箱有破损，投标人有权要求采购人更换新文档箱，相关费用由采购人承担。如投标人向采购人交接时，采购人发现文档箱有破损的，则投标人应在采购人监督下免费更换新文档箱。</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（10）完成交接后，双方须在交接单上签名确认，签收后，交出方即不负任何责任。</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存储环境的要求</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温州（含县市）内有符合病历档案管理要求的专业标准库房，必须具备安防、消防、监控、货架、除湿、通风、防强光、防鼠、防虫害的条件和设施，能够保证档案防火、防盗、防高温、防潮湿、防霉菌、防光、防尘、防虫、防鼠、防有害气体等。</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（2）保证有足够的标准库房存储采购人档案。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（3）投标人不得将本文档服务转包给第三方，但投标人分、子公司不受上述限制，产生的任何法律责任均由投标人承担。</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（4）当采购人文档箱在投标人的保管或控制之内时，投标人应采取措施保护采购人文档的安全，否则若发生事故，投标人按合同约定进行赔偿。</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（5）投标人有权选择或单方面确定文档库房的位置。库房地点变更后，投标人应及时通知采购人，由于搬迁和转运采购人文档所产生的所有成本和费用等，由投标人承担。</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采购人有权对投标人的档案库房及档案安全防护措施进行检查，对采购人提出的整改要求，投标人应及时完成并承担整改费用。</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信息保密的要求</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须对在洽谈和履行合同中的获悉的对方的经营信息严格保密。这些信息包括但不限于战略计划、商业模式、经营数据、商业合同、客户信息、财务报表、价格信息、制度流程、统计数据、软件硬件等。未经采购方书面允许，不得以任何目的或形式复制、使用或向他人透露。采购人中标人双方应就档案存储服务签订保密安全协议。</w:t>
      </w:r>
    </w:p>
    <w:p>
      <w:pPr>
        <w:tabs>
          <w:tab w:val="left" w:pos="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须对所属或聘用的相关人员对所接触的信息进行保密。并取得员工承诺：无论其任职或离职，该员工都保证不向任何人、公司、企业或其他方透露所获悉保密信息。若员工违反保密约定，中标人须承担连带责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（3）除非法律法规另有规定或者有关行政、司法机关提出要求，未经对方书面许可，任何一方不得向第三方披露本合同的具体内容，包括但不限于合同条款或与本合同相关的任何知识产权、商业秘密等信息。</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（4）本项目采购相关保密条款的效力，在合同有效期及终止后始终有效。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采购人和投标人及其工作人员均有义务保守各方及合作方的员工个人信息，确保其收集、使用己方员工个人信息前已向权利人明示收集使用信息的目的、方式和范围并取得权利人的同意，并履行所获取个人信息的安全保护义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关于存储物品的约定</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（1）投标人为采购人提供专门的文档箱、一次性保密锁条、条码、密封袋，相关费用计入收费明细表。文档箱规格为长4</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厘米、宽3</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厘米、高</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厘米。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（2）文档箱内不得存放以下物品：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1).易燃、易爆物品；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2).易腐、有毒物品；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3).金条、银条、珠宝、货币（纸币或硬币）、古董、艺术品、债券等；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4).违禁军火或毒品；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5).注销的印花或收支邮票、战争储款，空白或背书的具有支付能力的空白企业支票、汇票、旅行支票、信用证等支付凭证、图片；</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6).活体动植物；</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7).其他法律法规禁止持有、流通或运送的物品。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无权力也无义务检查文档箱内的物品。如果采购人文档箱内藏有以上物品，投标人发现后有权自行处理，同时通知采购人。若因上述物品导致投标人服务过程中被执法部门依法扣留、没收，或发生爆炸、被抢劫等事故，以及造成人身伤害等损害，采购人应负责承担一切责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其他要求</w:t>
      </w:r>
    </w:p>
    <w:p>
      <w:pPr>
        <w:tabs>
          <w:tab w:val="left" w:pos="0"/>
        </w:tabs>
        <w:spacing w:line="360" w:lineRule="auto"/>
        <w:ind w:firstLine="560" w:firstLineChars="200"/>
        <w:rPr>
          <w:rFonts w:hint="default"/>
          <w:lang w:val="en-US" w:eastAsia="zh-CN"/>
        </w:rPr>
      </w:pPr>
      <w:r>
        <w:rPr>
          <w:rFonts w:hint="eastAsia" w:ascii="仿宋_GB2312" w:hAnsi="仿宋_GB2312" w:eastAsia="仿宋_GB2312" w:cs="仿宋_GB2312"/>
          <w:sz w:val="28"/>
          <w:szCs w:val="28"/>
        </w:rPr>
        <w:t>委派具有档案工作经历和实务操作能力，能胜任本业务工作的工作人员进场开展服务工作。工作人员严格遵守采购人各项管理制度，维护采购单位利益。</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440" w:lineRule="atLeast"/>
        <w:textAlignment w:val="auto"/>
        <w:rPr>
          <w:rFonts w:hint="eastAsia" w:ascii="仿宋_GB2312" w:hAnsi="宋体" w:eastAsia="仿宋_GB2312"/>
          <w:b/>
          <w:bCs/>
          <w:color w:val="auto"/>
          <w:sz w:val="28"/>
          <w:szCs w:val="28"/>
          <w:shd w:val="clear" w:color="auto" w:fill="FFFFFF"/>
          <w:lang w:eastAsia="zh-CN"/>
        </w:rPr>
      </w:pPr>
      <w:r>
        <w:rPr>
          <w:rFonts w:hint="eastAsia" w:ascii="仿宋_GB2312" w:eastAsia="仿宋_GB2312"/>
          <w:b/>
          <w:bCs/>
          <w:color w:val="auto"/>
          <w:sz w:val="28"/>
          <w:szCs w:val="28"/>
          <w:shd w:val="clear" w:color="auto" w:fill="FFFFFF"/>
          <w:lang w:val="en-US" w:eastAsia="zh-CN"/>
        </w:rPr>
        <w:t>五</w:t>
      </w:r>
      <w:r>
        <w:rPr>
          <w:rFonts w:hint="eastAsia" w:ascii="仿宋_GB2312" w:hAnsi="宋体" w:eastAsia="仿宋_GB2312"/>
          <w:b/>
          <w:bCs/>
          <w:color w:val="auto"/>
          <w:sz w:val="28"/>
          <w:szCs w:val="28"/>
          <w:shd w:val="clear" w:color="auto" w:fill="FFFFFF"/>
        </w:rPr>
        <w:t>、报价原则</w:t>
      </w:r>
      <w:r>
        <w:rPr>
          <w:rFonts w:hint="eastAsia" w:ascii="仿宋_GB2312" w:hAnsi="宋体" w:eastAsia="仿宋_GB2312"/>
          <w:b/>
          <w:bCs/>
          <w:color w:val="auto"/>
          <w:sz w:val="28"/>
          <w:szCs w:val="28"/>
          <w:shd w:val="clear" w:color="auto" w:fill="FFFFFF"/>
          <w:lang w:val="en-US" w:eastAsia="zh-CN"/>
        </w:rPr>
        <w:t>及</w:t>
      </w:r>
      <w:r>
        <w:rPr>
          <w:rFonts w:hint="eastAsia" w:ascii="仿宋_GB2312" w:eastAsia="仿宋_GB2312"/>
          <w:b/>
          <w:bCs/>
          <w:color w:val="auto"/>
          <w:sz w:val="28"/>
          <w:szCs w:val="28"/>
          <w:shd w:val="clear" w:color="auto" w:fill="FFFFFF"/>
          <w:lang w:val="en-US" w:eastAsia="zh-CN"/>
        </w:rPr>
        <w:t>支付</w:t>
      </w:r>
      <w:r>
        <w:rPr>
          <w:rFonts w:hint="eastAsia" w:ascii="仿宋_GB2312" w:hAnsi="宋体" w:eastAsia="仿宋_GB2312"/>
          <w:b/>
          <w:bCs/>
          <w:color w:val="auto"/>
          <w:sz w:val="28"/>
          <w:szCs w:val="28"/>
          <w:shd w:val="clear" w:color="auto" w:fill="FFFFFF"/>
          <w:lang w:val="en-US" w:eastAsia="zh-CN"/>
        </w:rPr>
        <w:t>说明：</w:t>
      </w:r>
      <w:r>
        <w:rPr>
          <w:rFonts w:hint="eastAsia" w:ascii="仿宋_GB2312" w:eastAsia="仿宋_GB2312"/>
          <w:b/>
          <w:bCs/>
          <w:color w:val="auto"/>
          <w:sz w:val="28"/>
          <w:szCs w:val="28"/>
          <w:shd w:val="clear" w:color="auto" w:fill="FFFFFF"/>
          <w:lang w:eastAsia="zh-CN"/>
        </w:rPr>
        <w:t>：</w:t>
      </w:r>
    </w:p>
    <w:p>
      <w:pPr>
        <w:pageBreakBefore w:val="0"/>
        <w:kinsoku/>
        <w:wordWrap/>
        <w:overflowPunct/>
        <w:topLinePunct w:val="0"/>
        <w:autoSpaceDE/>
        <w:autoSpaceDN/>
        <w:bidi w:val="0"/>
        <w:spacing w:line="440" w:lineRule="atLeast"/>
        <w:ind w:firstLine="560" w:firstLineChars="200"/>
        <w:jc w:val="both"/>
        <w:textAlignment w:val="auto"/>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1.投标报价以人民币填报，仅允许提供一个报价。</w:t>
      </w:r>
    </w:p>
    <w:p>
      <w:pPr>
        <w:spacing w:line="360" w:lineRule="auto"/>
        <w:ind w:firstLine="560" w:firstLineChars="200"/>
        <w:rPr>
          <w:rFonts w:hint="eastAsia" w:ascii="宋体" w:hAnsi="宋体" w:cs="宋体"/>
          <w:b/>
          <w:szCs w:val="21"/>
        </w:rPr>
      </w:pPr>
      <w:r>
        <w:rPr>
          <w:rFonts w:hint="eastAsia" w:ascii="仿宋_GB2312" w:hAnsi="宋体" w:eastAsia="仿宋_GB2312"/>
          <w:color w:val="auto"/>
          <w:sz w:val="28"/>
          <w:szCs w:val="28"/>
          <w:shd w:val="clear" w:color="auto" w:fill="FFFFFF"/>
          <w:lang w:val="en-US" w:eastAsia="zh-CN"/>
        </w:rPr>
        <w:t>2.</w:t>
      </w:r>
      <w:r>
        <w:rPr>
          <w:rFonts w:hint="eastAsia" w:ascii="仿宋_GB2312" w:hAnsi="仿宋_GB2312" w:eastAsia="仿宋_GB2312" w:cs="仿宋_GB2312"/>
          <w:sz w:val="28"/>
          <w:szCs w:val="28"/>
        </w:rPr>
        <w:t>供应商完成本项目的费用报价含文档用品、文档搬运运输、文档寄存、文档调阅、文档换箱（文档箱子更换、登记、索引）等一切费用。</w:t>
      </w:r>
    </w:p>
    <w:tbl>
      <w:tblPr>
        <w:tblStyle w:val="17"/>
        <w:tblpPr w:leftFromText="180" w:rightFromText="180" w:vertAnchor="text" w:horzAnchor="page" w:tblpX="1511" w:tblpY="341"/>
        <w:tblOverlap w:val="never"/>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693"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Cs/>
                <w:sz w:val="24"/>
                <w:szCs w:val="24"/>
              </w:rPr>
              <w:t>项目名称/数量</w:t>
            </w:r>
          </w:p>
        </w:tc>
        <w:tc>
          <w:tcPr>
            <w:tcW w:w="4546"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693" w:type="dxa"/>
            <w:noWrap w:val="0"/>
            <w:vAlign w:val="center"/>
          </w:tcPr>
          <w:p>
            <w:pPr>
              <w:spacing w:line="360"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lang w:eastAsia="zh-CN"/>
              </w:rPr>
              <w:t>瑞安市妇幼保健院</w:t>
            </w:r>
            <w:r>
              <w:rPr>
                <w:rFonts w:hint="eastAsia" w:ascii="仿宋_GB2312" w:hAnsi="仿宋_GB2312" w:eastAsia="仿宋_GB2312" w:cs="仿宋_GB2312"/>
                <w:color w:val="000000"/>
                <w:sz w:val="24"/>
                <w:szCs w:val="24"/>
                <w:lang w:val="en-US" w:eastAsia="zh-CN"/>
              </w:rPr>
              <w:t>病历档</w:t>
            </w:r>
            <w:r>
              <w:rPr>
                <w:rFonts w:hint="eastAsia" w:ascii="仿宋_GB2312" w:hAnsi="仿宋_GB2312" w:eastAsia="仿宋_GB2312" w:cs="仿宋_GB2312"/>
                <w:color w:val="000000"/>
                <w:sz w:val="24"/>
                <w:szCs w:val="24"/>
              </w:rPr>
              <w:t>案寄存服务</w:t>
            </w:r>
            <w:r>
              <w:rPr>
                <w:rFonts w:hint="eastAsia" w:ascii="仿宋_GB2312" w:hAnsi="仿宋_GB2312" w:eastAsia="仿宋_GB2312" w:cs="仿宋_GB2312"/>
                <w:bCs/>
                <w:color w:val="000000"/>
                <w:sz w:val="24"/>
                <w:szCs w:val="24"/>
              </w:rPr>
              <w:t>（含档案箱费用）</w:t>
            </w:r>
            <w:r>
              <w:rPr>
                <w:rFonts w:hint="eastAsia" w:ascii="仿宋_GB2312" w:hAnsi="仿宋_GB2312" w:eastAsia="仿宋_GB2312" w:cs="仿宋_GB2312"/>
                <w:bCs/>
                <w:color w:val="000000"/>
                <w:sz w:val="24"/>
                <w:szCs w:val="24"/>
                <w:lang w:val="en-US" w:eastAsia="zh-CN"/>
              </w:rPr>
              <w:t>暂定2000</w:t>
            </w:r>
            <w:r>
              <w:rPr>
                <w:rFonts w:hint="eastAsia" w:ascii="仿宋_GB2312" w:hAnsi="仿宋_GB2312" w:eastAsia="仿宋_GB2312" w:cs="仿宋_GB2312"/>
                <w:bCs/>
                <w:color w:val="000000"/>
                <w:sz w:val="24"/>
                <w:szCs w:val="24"/>
              </w:rPr>
              <w:t>箱</w:t>
            </w:r>
          </w:p>
        </w:tc>
        <w:tc>
          <w:tcPr>
            <w:tcW w:w="4546" w:type="dxa"/>
            <w:noWrap w:val="0"/>
            <w:vAlign w:val="center"/>
          </w:tcPr>
          <w:p>
            <w:pPr>
              <w:spacing w:line="360" w:lineRule="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Cs/>
                <w:color w:val="000000"/>
                <w:sz w:val="24"/>
                <w:szCs w:val="24"/>
              </w:rPr>
              <w:t>总价（大写）：捌万伍仟元整</w:t>
            </w:r>
          </w:p>
          <w:p>
            <w:pPr>
              <w:spacing w:line="360" w:lineRule="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Cs/>
                <w:color w:val="000000"/>
                <w:sz w:val="24"/>
                <w:szCs w:val="24"/>
              </w:rPr>
              <w:t>总价（小写）：</w:t>
            </w:r>
            <w:r>
              <w:rPr>
                <w:rFonts w:hint="eastAsia" w:ascii="仿宋_GB2312" w:hAnsi="仿宋_GB2312" w:eastAsia="仿宋_GB2312" w:cs="仿宋_GB2312"/>
                <w:bCs/>
                <w:color w:val="000000"/>
                <w:sz w:val="24"/>
                <w:szCs w:val="24"/>
                <w:lang w:val="en-US" w:eastAsia="zh-CN"/>
              </w:rPr>
              <w:t>85000元</w:t>
            </w:r>
          </w:p>
        </w:tc>
      </w:tr>
    </w:tbl>
    <w:p>
      <w:pPr>
        <w:pStyle w:val="36"/>
        <w:spacing w:line="360" w:lineRule="auto"/>
        <w:ind w:left="0" w:leftChars="0" w:firstLine="0" w:firstLineChars="0"/>
        <w:rPr>
          <w:rFonts w:hint="eastAsia" w:ascii="宋体" w:hAnsi="宋体"/>
          <w:sz w:val="22"/>
          <w:szCs w:val="22"/>
        </w:rPr>
      </w:pPr>
    </w:p>
    <w:tbl>
      <w:tblPr>
        <w:tblStyle w:val="17"/>
        <w:tblpPr w:leftFromText="180" w:rightFromText="180" w:vertAnchor="text" w:horzAnchor="page" w:tblpX="1525" w:tblpY="370"/>
        <w:tblOverlap w:val="never"/>
        <w:tblW w:w="9458" w:type="dxa"/>
        <w:tblInd w:w="0" w:type="dxa"/>
        <w:tblLayout w:type="fixed"/>
        <w:tblCellMar>
          <w:top w:w="0" w:type="dxa"/>
          <w:left w:w="108" w:type="dxa"/>
          <w:bottom w:w="0" w:type="dxa"/>
          <w:right w:w="108" w:type="dxa"/>
        </w:tblCellMar>
      </w:tblPr>
      <w:tblGrid>
        <w:gridCol w:w="1061"/>
        <w:gridCol w:w="2819"/>
        <w:gridCol w:w="1386"/>
        <w:gridCol w:w="1481"/>
        <w:gridCol w:w="1188"/>
        <w:gridCol w:w="1523"/>
      </w:tblGrid>
      <w:tr>
        <w:tblPrEx>
          <w:tblCellMar>
            <w:top w:w="0" w:type="dxa"/>
            <w:left w:w="108" w:type="dxa"/>
            <w:bottom w:w="0" w:type="dxa"/>
            <w:right w:w="108" w:type="dxa"/>
          </w:tblCellMar>
        </w:tblPrEx>
        <w:trPr>
          <w:trHeight w:val="1164" w:hRule="atLeast"/>
        </w:trPr>
        <w:tc>
          <w:tcPr>
            <w:tcW w:w="38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服务及说明</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收费性质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预计数量（箱）</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小计（元）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备注</w:t>
            </w:r>
          </w:p>
        </w:tc>
      </w:tr>
      <w:tr>
        <w:tblPrEx>
          <w:tblCellMar>
            <w:top w:w="0" w:type="dxa"/>
            <w:left w:w="108" w:type="dxa"/>
            <w:bottom w:w="0" w:type="dxa"/>
            <w:right w:w="108" w:type="dxa"/>
          </w:tblCellMar>
        </w:tblPrEx>
        <w:trPr>
          <w:trHeight w:val="1354" w:hRule="atLeas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文档用品</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标准文档箱（规格：长4</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×宽3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×高3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cm）</w:t>
            </w:r>
          </w:p>
        </w:tc>
        <w:tc>
          <w:tcPr>
            <w:tcW w:w="1386"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一次性收费</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仿宋_GB2312" w:hAnsi="仿宋_GB2312" w:eastAsia="仿宋_GB2312" w:cs="仿宋_GB2312"/>
                <w:b/>
                <w:sz w:val="24"/>
                <w:szCs w:val="24"/>
              </w:rPr>
            </w:pPr>
          </w:p>
        </w:tc>
      </w:tr>
      <w:tr>
        <w:tblPrEx>
          <w:tblCellMar>
            <w:top w:w="0" w:type="dxa"/>
            <w:left w:w="108" w:type="dxa"/>
            <w:bottom w:w="0" w:type="dxa"/>
            <w:right w:w="108" w:type="dxa"/>
          </w:tblCellMar>
        </w:tblPrEx>
        <w:trPr>
          <w:trHeight w:val="1354" w:hRule="atLeas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sz w:val="24"/>
                <w:szCs w:val="24"/>
              </w:rPr>
              <w:t>文档搬运、运输</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sz w:val="24"/>
                <w:szCs w:val="24"/>
              </w:rPr>
              <w:t>文档箱搬运上下楼及运输</w:t>
            </w:r>
          </w:p>
        </w:tc>
        <w:tc>
          <w:tcPr>
            <w:tcW w:w="1386" w:type="dxa"/>
            <w:vMerge w:val="continue"/>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b/>
                <w:kern w:val="2"/>
                <w:sz w:val="24"/>
                <w:szCs w:val="24"/>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2"/>
                <w:sz w:val="24"/>
                <w:szCs w:val="24"/>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仿宋_GB2312" w:hAnsi="仿宋_GB2312" w:eastAsia="仿宋_GB2312" w:cs="仿宋_GB2312"/>
                <w:b/>
                <w:sz w:val="24"/>
                <w:szCs w:val="24"/>
              </w:rPr>
            </w:pPr>
          </w:p>
        </w:tc>
      </w:tr>
      <w:tr>
        <w:tblPrEx>
          <w:tblCellMar>
            <w:top w:w="0" w:type="dxa"/>
            <w:left w:w="108" w:type="dxa"/>
            <w:bottom w:w="0" w:type="dxa"/>
            <w:right w:w="108" w:type="dxa"/>
          </w:tblCellMar>
        </w:tblPrEx>
        <w:trPr>
          <w:trHeight w:val="1211" w:hRule="atLeas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sz w:val="24"/>
                <w:szCs w:val="24"/>
                <w:highlight w:val="none"/>
                <w:u w:val="none"/>
                <w:lang w:val="en-US" w:eastAsia="zh-CN"/>
              </w:rPr>
              <w:t>档案换箱整理</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换箱整理，登记</w:t>
            </w:r>
          </w:p>
        </w:tc>
        <w:tc>
          <w:tcPr>
            <w:tcW w:w="1386"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b/>
                <w:sz w:val="24"/>
                <w:szCs w:val="24"/>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sz w:val="24"/>
                <w:szCs w:val="24"/>
              </w:rPr>
            </w:pPr>
          </w:p>
        </w:tc>
      </w:tr>
      <w:tr>
        <w:tblPrEx>
          <w:tblCellMar>
            <w:top w:w="0" w:type="dxa"/>
            <w:left w:w="108" w:type="dxa"/>
            <w:bottom w:w="0" w:type="dxa"/>
            <w:right w:w="108" w:type="dxa"/>
          </w:tblCellMar>
        </w:tblPrEx>
        <w:trPr>
          <w:trHeight w:val="1435" w:hRule="atLeas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文档寄存</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上架、定位、保管、存储、定期维护（包含定期杀虫、熏蒸）</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sz w:val="24"/>
                <w:szCs w:val="24"/>
              </w:rPr>
            </w:pPr>
          </w:p>
        </w:tc>
      </w:tr>
      <w:tr>
        <w:tblPrEx>
          <w:tblCellMar>
            <w:top w:w="0" w:type="dxa"/>
            <w:left w:w="108" w:type="dxa"/>
            <w:bottom w:w="0" w:type="dxa"/>
            <w:right w:w="108" w:type="dxa"/>
          </w:tblCellMar>
        </w:tblPrEx>
        <w:trPr>
          <w:trHeight w:val="1173" w:hRule="atLeast"/>
        </w:trPr>
        <w:tc>
          <w:tcPr>
            <w:tcW w:w="106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文档调阅</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正常营业时间内、文档调阅服务</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b/>
                <w:sz w:val="24"/>
                <w:szCs w:val="24"/>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183" w:hRule="atLeast"/>
        </w:trPr>
        <w:tc>
          <w:tcPr>
            <w:tcW w:w="106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lang w:val="en-US" w:eastAsia="zh-CN"/>
              </w:rPr>
            </w:pP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远程调阅（扫描件查阅方式）</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b/>
                <w:sz w:val="24"/>
                <w:szCs w:val="24"/>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rPr>
            </w:pPr>
          </w:p>
        </w:tc>
      </w:tr>
    </w:tbl>
    <w:p>
      <w:pPr>
        <w:pStyle w:val="36"/>
        <w:spacing w:line="360" w:lineRule="auto"/>
        <w:rPr>
          <w:rFonts w:hint="default"/>
          <w:color w:val="FF0000"/>
          <w:lang w:val="en-US" w:eastAsia="zh-CN"/>
        </w:rPr>
      </w:pPr>
      <w:r>
        <w:rPr>
          <w:rFonts w:hint="eastAsia" w:ascii="仿宋_GB2312" w:hAnsi="仿宋_GB2312" w:eastAsia="仿宋_GB2312" w:cs="仿宋_GB2312"/>
          <w:sz w:val="24"/>
          <w:szCs w:val="24"/>
        </w:rPr>
        <w:t>*以实际数量计算。</w:t>
      </w:r>
    </w:p>
    <w:p>
      <w:pPr>
        <w:pageBreakBefore w:val="0"/>
        <w:numPr>
          <w:ilvl w:val="0"/>
          <w:numId w:val="0"/>
        </w:numPr>
        <w:kinsoku/>
        <w:wordWrap/>
        <w:overflowPunct/>
        <w:topLinePunct w:val="0"/>
        <w:autoSpaceDE/>
        <w:autoSpaceDN/>
        <w:bidi w:val="0"/>
        <w:spacing w:line="440" w:lineRule="atLeast"/>
        <w:jc w:val="left"/>
        <w:textAlignment w:val="auto"/>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六、竞价文件的组成</w:t>
      </w:r>
      <w:r>
        <w:rPr>
          <w:rFonts w:hint="eastAsia" w:ascii="仿宋_GB2312" w:hAnsi="宋体" w:eastAsia="仿宋_GB2312"/>
          <w:b/>
          <w:bCs/>
          <w:color w:val="auto"/>
          <w:sz w:val="28"/>
          <w:szCs w:val="28"/>
          <w:shd w:val="clear" w:color="auto" w:fill="FFFFFF"/>
          <w:lang w:eastAsia="zh-CN"/>
        </w:rPr>
        <w:t>：</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default"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1.封面；</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default"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2.竞价函</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eastAsia"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3.法定代表人授权委托书(如有）；</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default"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4.</w:t>
      </w:r>
      <w:r>
        <w:rPr>
          <w:rFonts w:hint="default" w:ascii="仿宋_GB2312" w:hAnsi="宋体" w:eastAsia="仿宋_GB2312" w:cs="Times New Roman"/>
          <w:color w:val="auto"/>
          <w:sz w:val="28"/>
          <w:szCs w:val="28"/>
          <w:shd w:val="clear" w:color="auto" w:fill="FFFFFF"/>
          <w:lang w:val="en-US" w:eastAsia="zh-CN"/>
        </w:rPr>
        <w:t>法定代表人身份证明</w:t>
      </w:r>
      <w:r>
        <w:rPr>
          <w:rFonts w:hint="eastAsia" w:ascii="仿宋_GB2312" w:hAnsi="宋体" w:eastAsia="仿宋_GB2312" w:cs="Times New Roman"/>
          <w:color w:val="auto"/>
          <w:sz w:val="28"/>
          <w:szCs w:val="28"/>
          <w:shd w:val="clear" w:color="auto" w:fill="FFFFFF"/>
          <w:lang w:val="en-US" w:eastAsia="zh-CN"/>
        </w:rPr>
        <w:t>；</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5.</w:t>
      </w:r>
      <w:r>
        <w:rPr>
          <w:rFonts w:hint="default" w:ascii="仿宋_GB2312" w:hAnsi="宋体" w:eastAsia="仿宋_GB2312" w:cs="Times New Roman"/>
          <w:color w:val="auto"/>
          <w:sz w:val="28"/>
          <w:szCs w:val="28"/>
          <w:shd w:val="clear" w:color="auto" w:fill="FFFFFF"/>
          <w:lang w:val="en-US" w:eastAsia="zh-CN"/>
        </w:rPr>
        <w:t>有效的</w:t>
      </w:r>
      <w:r>
        <w:rPr>
          <w:rFonts w:hint="eastAsia" w:ascii="仿宋_GB2312" w:hAnsi="宋体" w:eastAsia="仿宋_GB2312"/>
          <w:color w:val="auto"/>
          <w:sz w:val="28"/>
          <w:szCs w:val="28"/>
          <w:shd w:val="clear" w:color="auto" w:fill="FFFFFF"/>
          <w:lang w:val="en-US" w:eastAsia="zh-CN"/>
        </w:rPr>
        <w:t>企业营业执照；</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eastAsia"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6.</w:t>
      </w:r>
      <w:r>
        <w:rPr>
          <w:rFonts w:hint="default" w:ascii="仿宋_GB2312" w:hAnsi="宋体" w:eastAsia="仿宋_GB2312" w:cs="Times New Roman"/>
          <w:color w:val="auto"/>
          <w:sz w:val="28"/>
          <w:szCs w:val="28"/>
          <w:shd w:val="clear" w:color="auto" w:fill="FFFFFF"/>
          <w:lang w:val="en-US" w:eastAsia="zh-CN"/>
        </w:rPr>
        <w:t>有效的</w:t>
      </w:r>
      <w:r>
        <w:rPr>
          <w:rFonts w:hint="eastAsia" w:ascii="仿宋_GB2312" w:hAnsi="宋体" w:eastAsia="仿宋_GB2312" w:cs="Times New Roman"/>
          <w:color w:val="auto"/>
          <w:sz w:val="28"/>
          <w:szCs w:val="28"/>
          <w:shd w:val="clear" w:color="auto" w:fill="FFFFFF"/>
          <w:lang w:val="en-US" w:eastAsia="zh-CN"/>
        </w:rPr>
        <w:t>企业</w:t>
      </w:r>
      <w:r>
        <w:rPr>
          <w:rFonts w:hint="default" w:ascii="仿宋_GB2312" w:hAnsi="宋体" w:eastAsia="仿宋_GB2312" w:cs="Times New Roman"/>
          <w:color w:val="auto"/>
          <w:sz w:val="28"/>
          <w:szCs w:val="28"/>
          <w:shd w:val="clear" w:color="auto" w:fill="FFFFFF"/>
          <w:lang w:val="en-US" w:eastAsia="zh-CN"/>
        </w:rPr>
        <w:t>资质证书</w:t>
      </w:r>
      <w:r>
        <w:rPr>
          <w:rFonts w:hint="eastAsia" w:ascii="仿宋_GB2312" w:hAnsi="宋体" w:eastAsia="仿宋_GB2312" w:cs="Times New Roman"/>
          <w:color w:val="auto"/>
          <w:sz w:val="28"/>
          <w:szCs w:val="28"/>
          <w:shd w:val="clear" w:color="auto" w:fill="FFFFFF"/>
          <w:lang w:val="en-US" w:eastAsia="zh-CN"/>
        </w:rPr>
        <w:t>；</w:t>
      </w:r>
    </w:p>
    <w:p>
      <w:pPr>
        <w:pageBreakBefore w:val="0"/>
        <w:numPr>
          <w:ilvl w:val="0"/>
          <w:numId w:val="0"/>
        </w:numPr>
        <w:kinsoku/>
        <w:wordWrap/>
        <w:overflowPunct/>
        <w:topLinePunct w:val="0"/>
        <w:autoSpaceDE/>
        <w:autoSpaceDN/>
        <w:bidi w:val="0"/>
        <w:spacing w:line="440" w:lineRule="atLeast"/>
        <w:jc w:val="left"/>
        <w:textAlignment w:val="auto"/>
        <w:rPr>
          <w:rFonts w:hint="default" w:ascii="仿宋_GB2312" w:hAnsi="宋体" w:eastAsia="仿宋_GB2312" w:cs="Times New Roman"/>
          <w:b/>
          <w:bCs/>
          <w:color w:val="auto"/>
          <w:sz w:val="28"/>
          <w:szCs w:val="28"/>
          <w:shd w:val="clear" w:color="auto" w:fill="FFFFFF"/>
          <w:lang w:val="en-US" w:eastAsia="zh-CN"/>
        </w:rPr>
      </w:pPr>
      <w:r>
        <w:rPr>
          <w:rFonts w:hint="eastAsia" w:ascii="仿宋_GB2312" w:hAnsi="宋体" w:eastAsia="仿宋_GB2312" w:cs="Times New Roman"/>
          <w:b/>
          <w:bCs/>
          <w:color w:val="auto"/>
          <w:sz w:val="28"/>
          <w:szCs w:val="28"/>
          <w:shd w:val="clear" w:color="auto" w:fill="FFFFFF"/>
          <w:lang w:val="en-US" w:eastAsia="zh-CN"/>
        </w:rPr>
        <w:t>七、竞价小组：由采购人组建。</w:t>
      </w:r>
    </w:p>
    <w:p>
      <w:pPr>
        <w:pageBreakBefore w:val="0"/>
        <w:kinsoku/>
        <w:wordWrap/>
        <w:overflowPunct/>
        <w:topLinePunct w:val="0"/>
        <w:autoSpaceDE/>
        <w:autoSpaceDN/>
        <w:bidi w:val="0"/>
        <w:spacing w:line="440" w:lineRule="atLeast"/>
        <w:jc w:val="left"/>
        <w:textAlignment w:val="auto"/>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八</w:t>
      </w:r>
      <w:r>
        <w:rPr>
          <w:rFonts w:hint="eastAsia" w:ascii="仿宋_GB2312" w:hAnsi="宋体" w:eastAsia="仿宋_GB2312"/>
          <w:b/>
          <w:bCs/>
          <w:color w:val="auto"/>
          <w:sz w:val="28"/>
          <w:szCs w:val="28"/>
          <w:shd w:val="clear" w:color="auto" w:fill="FFFFFF"/>
        </w:rPr>
        <w:t>、竞价程序</w:t>
      </w:r>
      <w:r>
        <w:rPr>
          <w:rFonts w:hint="eastAsia" w:ascii="仿宋_GB2312" w:hAnsi="宋体" w:eastAsia="仿宋_GB2312"/>
          <w:b/>
          <w:bCs/>
          <w:color w:val="auto"/>
          <w:sz w:val="28"/>
          <w:szCs w:val="28"/>
          <w:shd w:val="clear" w:color="auto" w:fill="FFFFFF"/>
          <w:lang w:eastAsia="zh-CN"/>
        </w:rPr>
        <w:t>：</w:t>
      </w:r>
    </w:p>
    <w:p>
      <w:pPr>
        <w:pageBreakBefore w:val="0"/>
        <w:widowControl/>
        <w:kinsoku/>
        <w:wordWrap/>
        <w:overflowPunct/>
        <w:topLinePunct w:val="0"/>
        <w:autoSpaceDE/>
        <w:autoSpaceDN/>
        <w:bidi w:val="0"/>
        <w:snapToGrid w:val="0"/>
        <w:spacing w:line="360" w:lineRule="auto"/>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1</w:t>
      </w:r>
      <w:r>
        <w:rPr>
          <w:rFonts w:hint="eastAsia" w:ascii="仿宋_GB2312" w:hAnsi="宋体" w:eastAsia="仿宋_GB2312"/>
          <w:color w:val="auto"/>
          <w:sz w:val="28"/>
          <w:szCs w:val="28"/>
          <w:shd w:val="clear" w:color="auto" w:fill="FFFFFF"/>
          <w:lang w:val="en-US" w:eastAsia="zh-CN"/>
        </w:rPr>
        <w:t>.</w:t>
      </w:r>
      <w:r>
        <w:rPr>
          <w:rFonts w:hint="eastAsia" w:ascii="仿宋_GB2312" w:hAnsi="宋体" w:eastAsia="仿宋_GB2312"/>
          <w:color w:val="auto"/>
          <w:sz w:val="28"/>
          <w:szCs w:val="28"/>
          <w:shd w:val="clear" w:color="auto" w:fill="FFFFFF"/>
        </w:rPr>
        <w:t>竞价截止时间一到公布递交报价文件的</w:t>
      </w:r>
      <w:r>
        <w:rPr>
          <w:rFonts w:hint="eastAsia" w:ascii="仿宋_GB2312" w:hAnsi="宋体"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rPr>
        <w:t>；</w:t>
      </w:r>
    </w:p>
    <w:p>
      <w:pPr>
        <w:pageBreakBefore w:val="0"/>
        <w:widowControl/>
        <w:kinsoku/>
        <w:wordWrap/>
        <w:overflowPunct/>
        <w:topLinePunct w:val="0"/>
        <w:autoSpaceDE/>
        <w:autoSpaceDN/>
        <w:bidi w:val="0"/>
        <w:snapToGrid w:val="0"/>
        <w:spacing w:line="360" w:lineRule="auto"/>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lang w:val="en-US" w:eastAsia="zh-CN"/>
        </w:rPr>
        <w:t>2.</w:t>
      </w:r>
      <w:r>
        <w:rPr>
          <w:rFonts w:hint="eastAsia" w:ascii="仿宋_GB2312" w:hAnsi="宋体" w:eastAsia="仿宋_GB2312"/>
          <w:color w:val="auto"/>
          <w:sz w:val="28"/>
          <w:szCs w:val="28"/>
          <w:shd w:val="clear" w:color="auto" w:fill="FFFFFF"/>
        </w:rPr>
        <w:t>按</w:t>
      </w:r>
      <w:r>
        <w:rPr>
          <w:rFonts w:hint="eastAsia" w:ascii="仿宋_GB2312" w:hAnsi="宋体"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rPr>
        <w:t>送达报价文件的逆序开启报价文件，并做报价记录；</w:t>
      </w:r>
    </w:p>
    <w:p>
      <w:pPr>
        <w:pageBreakBefore w:val="0"/>
        <w:widowControl/>
        <w:kinsoku/>
        <w:wordWrap/>
        <w:overflowPunct/>
        <w:topLinePunct w:val="0"/>
        <w:autoSpaceDE/>
        <w:autoSpaceDN/>
        <w:bidi w:val="0"/>
        <w:snapToGrid w:val="0"/>
        <w:spacing w:line="360" w:lineRule="auto"/>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lang w:val="en-US" w:eastAsia="zh-CN"/>
        </w:rPr>
        <w:t>3.</w:t>
      </w:r>
      <w:r>
        <w:rPr>
          <w:rFonts w:hint="eastAsia" w:ascii="仿宋_GB2312" w:hAnsi="宋体" w:eastAsia="仿宋_GB2312"/>
          <w:color w:val="auto"/>
          <w:sz w:val="28"/>
          <w:szCs w:val="28"/>
          <w:shd w:val="clear" w:color="auto" w:fill="FFFFFF"/>
        </w:rPr>
        <w:t>竞价小组审阅报价文件；</w:t>
      </w:r>
    </w:p>
    <w:p>
      <w:pPr>
        <w:pageBreakBefore w:val="0"/>
        <w:widowControl/>
        <w:kinsoku/>
        <w:wordWrap/>
        <w:overflowPunct/>
        <w:topLinePunct w:val="0"/>
        <w:autoSpaceDE/>
        <w:autoSpaceDN/>
        <w:bidi w:val="0"/>
        <w:snapToGrid w:val="0"/>
        <w:spacing w:line="360" w:lineRule="auto"/>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lang w:val="en-US" w:eastAsia="zh-CN"/>
        </w:rPr>
        <w:t>4.</w:t>
      </w:r>
      <w:r>
        <w:rPr>
          <w:rFonts w:hint="eastAsia" w:ascii="仿宋_GB2312" w:hAnsi="宋体" w:eastAsia="仿宋_GB2312"/>
          <w:color w:val="auto"/>
          <w:sz w:val="28"/>
          <w:szCs w:val="28"/>
          <w:shd w:val="clear" w:color="auto" w:fill="FFFFFF"/>
        </w:rPr>
        <w:t>竞价小组进行合议，确定</w:t>
      </w:r>
      <w:r>
        <w:rPr>
          <w:rFonts w:hint="eastAsia" w:ascii="仿宋_GB2312" w:hAnsi="宋体" w:eastAsia="仿宋_GB2312"/>
          <w:color w:val="auto"/>
          <w:sz w:val="28"/>
          <w:szCs w:val="28"/>
          <w:shd w:val="clear" w:color="auto" w:fill="FFFFFF"/>
          <w:lang w:eastAsia="zh-CN"/>
        </w:rPr>
        <w:t>竞价</w:t>
      </w:r>
      <w:r>
        <w:rPr>
          <w:rFonts w:hint="eastAsia" w:ascii="仿宋_GB2312" w:hAnsi="宋体" w:eastAsia="仿宋_GB2312"/>
          <w:color w:val="auto"/>
          <w:sz w:val="28"/>
          <w:szCs w:val="28"/>
          <w:shd w:val="clear" w:color="auto" w:fill="FFFFFF"/>
        </w:rPr>
        <w:t>单位。</w:t>
      </w:r>
    </w:p>
    <w:p>
      <w:pPr>
        <w:pageBreakBefore w:val="0"/>
        <w:widowControl/>
        <w:kinsoku/>
        <w:wordWrap/>
        <w:overflowPunct/>
        <w:topLinePunct w:val="0"/>
        <w:autoSpaceDE/>
        <w:autoSpaceDN/>
        <w:bidi w:val="0"/>
        <w:snapToGrid w:val="0"/>
        <w:spacing w:line="360" w:lineRule="auto"/>
        <w:textAlignment w:val="auto"/>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九</w:t>
      </w:r>
      <w:r>
        <w:rPr>
          <w:rFonts w:hint="eastAsia" w:ascii="仿宋_GB2312" w:hAnsi="宋体" w:eastAsia="仿宋_GB2312"/>
          <w:b/>
          <w:bCs/>
          <w:color w:val="auto"/>
          <w:sz w:val="28"/>
          <w:szCs w:val="28"/>
          <w:shd w:val="clear" w:color="auto" w:fill="FFFFFF"/>
        </w:rPr>
        <w:t>、评审办法</w:t>
      </w:r>
      <w:r>
        <w:rPr>
          <w:rFonts w:hint="eastAsia" w:ascii="仿宋_GB2312" w:hAnsi="宋体" w:eastAsia="仿宋_GB2312"/>
          <w:b/>
          <w:bCs/>
          <w:color w:val="auto"/>
          <w:sz w:val="28"/>
          <w:szCs w:val="28"/>
          <w:shd w:val="clear" w:color="auto" w:fill="FFFFFF"/>
          <w:lang w:eastAsia="zh-CN"/>
        </w:rPr>
        <w:t>：</w:t>
      </w:r>
    </w:p>
    <w:p>
      <w:pPr>
        <w:pageBreakBefore w:val="0"/>
        <w:widowControl/>
        <w:kinsoku/>
        <w:wordWrap/>
        <w:overflowPunct/>
        <w:topLinePunct w:val="0"/>
        <w:autoSpaceDE/>
        <w:autoSpaceDN/>
        <w:bidi w:val="0"/>
        <w:snapToGrid w:val="0"/>
        <w:spacing w:line="360" w:lineRule="auto"/>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本项目采用“</w:t>
      </w:r>
      <w:r>
        <w:rPr>
          <w:rFonts w:hint="eastAsia" w:ascii="仿宋_GB2312" w:hAnsi="宋体" w:eastAsia="仿宋_GB2312"/>
          <w:color w:val="auto"/>
          <w:sz w:val="28"/>
          <w:szCs w:val="28"/>
          <w:shd w:val="clear" w:color="auto" w:fill="FFFFFF"/>
          <w:lang w:val="en-US" w:eastAsia="zh-CN"/>
        </w:rPr>
        <w:t>最低评标价</w:t>
      </w:r>
      <w:r>
        <w:rPr>
          <w:rFonts w:hint="eastAsia" w:ascii="仿宋_GB2312" w:hAnsi="宋体" w:eastAsia="仿宋_GB2312"/>
          <w:color w:val="auto"/>
          <w:sz w:val="28"/>
          <w:szCs w:val="28"/>
          <w:shd w:val="clear" w:color="auto" w:fill="FFFFFF"/>
        </w:rPr>
        <w:t>法”，即在满足竞价邀请书实质性要求的前提下，依据符合竞价需求、质量和服务相等且报价最低原则，确定</w:t>
      </w:r>
      <w:r>
        <w:rPr>
          <w:rFonts w:hint="eastAsia" w:ascii="仿宋_GB2312" w:hAnsi="宋体" w:eastAsia="仿宋_GB2312"/>
          <w:color w:val="auto"/>
          <w:sz w:val="28"/>
          <w:szCs w:val="28"/>
          <w:shd w:val="clear" w:color="auto" w:fill="FFFFFF"/>
          <w:lang w:eastAsia="zh-CN"/>
        </w:rPr>
        <w:t>竞价</w:t>
      </w:r>
      <w:r>
        <w:rPr>
          <w:rFonts w:hint="eastAsia" w:ascii="仿宋_GB2312" w:hAnsi="宋体" w:eastAsia="仿宋_GB2312"/>
          <w:color w:val="auto"/>
          <w:sz w:val="28"/>
          <w:szCs w:val="28"/>
          <w:shd w:val="clear" w:color="auto" w:fill="FFFFFF"/>
        </w:rPr>
        <w:t>单位；如出现相同低标者，由</w:t>
      </w:r>
      <w:r>
        <w:rPr>
          <w:rFonts w:hint="eastAsia" w:ascii="仿宋_GB2312" w:hAnsi="宋体" w:eastAsia="仿宋_GB2312"/>
          <w:color w:val="auto"/>
          <w:sz w:val="28"/>
          <w:szCs w:val="28"/>
          <w:shd w:val="clear" w:color="auto" w:fill="FFFFFF"/>
          <w:lang w:eastAsia="zh-CN"/>
        </w:rPr>
        <w:t>采购人</w:t>
      </w:r>
      <w:r>
        <w:rPr>
          <w:rFonts w:hint="eastAsia" w:ascii="仿宋_GB2312" w:hAnsi="宋体" w:eastAsia="仿宋_GB2312"/>
          <w:color w:val="auto"/>
          <w:sz w:val="28"/>
          <w:szCs w:val="28"/>
          <w:shd w:val="clear" w:color="auto" w:fill="FFFFFF"/>
        </w:rPr>
        <w:t>代表抽签确定。</w:t>
      </w:r>
    </w:p>
    <w:p>
      <w:pPr>
        <w:pageBreakBefore w:val="0"/>
        <w:kinsoku/>
        <w:wordWrap/>
        <w:overflowPunct/>
        <w:topLinePunct w:val="0"/>
        <w:autoSpaceDE/>
        <w:autoSpaceDN/>
        <w:bidi w:val="0"/>
        <w:spacing w:line="440" w:lineRule="atLeast"/>
        <w:jc w:val="left"/>
        <w:textAlignment w:val="auto"/>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lang w:val="en-US" w:eastAsia="zh-CN"/>
        </w:rPr>
        <w:t>十</w:t>
      </w:r>
      <w:r>
        <w:rPr>
          <w:rFonts w:hint="eastAsia" w:ascii="仿宋_GB2312" w:hAnsi="宋体" w:eastAsia="仿宋_GB2312"/>
          <w:b/>
          <w:bCs/>
          <w:color w:val="auto"/>
          <w:sz w:val="28"/>
          <w:szCs w:val="28"/>
        </w:rPr>
        <w:t>、合同的签订</w:t>
      </w:r>
      <w:r>
        <w:rPr>
          <w:rFonts w:hint="eastAsia" w:ascii="仿宋_GB2312" w:hAnsi="宋体" w:eastAsia="仿宋_GB2312"/>
          <w:b/>
          <w:bCs/>
          <w:color w:val="auto"/>
          <w:sz w:val="28"/>
          <w:szCs w:val="28"/>
          <w:lang w:eastAsia="zh-CN"/>
        </w:rPr>
        <w:t>：</w:t>
      </w:r>
    </w:p>
    <w:p>
      <w:pPr>
        <w:pageBreakBefore w:val="0"/>
        <w:kinsoku/>
        <w:wordWrap/>
        <w:overflowPunct/>
        <w:topLinePunct w:val="0"/>
        <w:autoSpaceDE/>
        <w:autoSpaceDN/>
        <w:bidi w:val="0"/>
        <w:spacing w:line="440" w:lineRule="atLeast"/>
        <w:ind w:firstLine="560" w:firstLineChars="200"/>
        <w:jc w:val="left"/>
        <w:textAlignment w:val="auto"/>
        <w:rPr>
          <w:rFonts w:ascii="仿宋_GB2312" w:eastAsia="仿宋_GB2312"/>
          <w:color w:val="auto"/>
          <w:sz w:val="28"/>
          <w:szCs w:val="28"/>
          <w:shd w:val="clear" w:color="auto" w:fill="FFFFFF"/>
        </w:rPr>
      </w:pPr>
      <w:r>
        <w:rPr>
          <w:rFonts w:hint="eastAsia" w:ascii="仿宋_GB2312" w:eastAsia="仿宋_GB2312"/>
          <w:color w:val="auto"/>
          <w:sz w:val="28"/>
          <w:szCs w:val="28"/>
          <w:shd w:val="clear" w:color="auto" w:fill="FFFFFF"/>
          <w:lang w:eastAsia="zh-CN"/>
        </w:rPr>
        <w:t>竞价</w:t>
      </w:r>
      <w:r>
        <w:rPr>
          <w:rFonts w:hint="eastAsia" w:ascii="仿宋_GB2312" w:eastAsia="仿宋_GB2312"/>
          <w:color w:val="auto"/>
          <w:sz w:val="28"/>
          <w:szCs w:val="28"/>
          <w:shd w:val="clear" w:color="auto" w:fill="FFFFFF"/>
        </w:rPr>
        <w:t>单位按</w:t>
      </w:r>
      <w:r>
        <w:rPr>
          <w:rFonts w:hint="eastAsia" w:ascii="仿宋_GB2312" w:eastAsia="仿宋_GB2312"/>
          <w:color w:val="auto"/>
          <w:sz w:val="28"/>
          <w:szCs w:val="28"/>
          <w:shd w:val="clear" w:color="auto" w:fill="FFFFFF"/>
          <w:lang w:eastAsia="zh-CN"/>
        </w:rPr>
        <w:t>采购人</w:t>
      </w:r>
      <w:r>
        <w:rPr>
          <w:rFonts w:hint="eastAsia" w:ascii="仿宋_GB2312" w:eastAsia="仿宋_GB2312"/>
          <w:color w:val="auto"/>
          <w:sz w:val="28"/>
          <w:szCs w:val="28"/>
          <w:shd w:val="clear" w:color="auto" w:fill="FFFFFF"/>
        </w:rPr>
        <w:t>指定的时间、地点签订合同。</w:t>
      </w:r>
    </w:p>
    <w:p>
      <w:pPr>
        <w:pageBreakBefore w:val="0"/>
        <w:kinsoku/>
        <w:wordWrap/>
        <w:overflowPunct/>
        <w:topLinePunct w:val="0"/>
        <w:autoSpaceDE/>
        <w:autoSpaceDN/>
        <w:bidi w:val="0"/>
        <w:spacing w:line="440" w:lineRule="atLeast"/>
        <w:jc w:val="left"/>
        <w:textAlignment w:val="auto"/>
        <w:rPr>
          <w:rFonts w:hint="eastAsia" w:ascii="仿宋_GB2312" w:eastAsia="仿宋_GB2312"/>
          <w:b/>
          <w:bCs/>
          <w:color w:val="auto"/>
          <w:sz w:val="28"/>
          <w:szCs w:val="28"/>
          <w:shd w:val="clear" w:color="auto" w:fill="FFFFFF"/>
          <w:lang w:eastAsia="zh-CN"/>
        </w:rPr>
      </w:pPr>
      <w:r>
        <w:rPr>
          <w:rFonts w:hint="eastAsia" w:ascii="仿宋_GB2312" w:eastAsia="仿宋_GB2312"/>
          <w:b/>
          <w:bCs/>
          <w:color w:val="auto"/>
          <w:sz w:val="28"/>
          <w:szCs w:val="28"/>
          <w:shd w:val="clear" w:color="auto" w:fill="FFFFFF"/>
          <w:lang w:val="en-US" w:eastAsia="zh-CN"/>
        </w:rPr>
        <w:t>十一</w:t>
      </w:r>
      <w:r>
        <w:rPr>
          <w:rFonts w:hint="eastAsia" w:ascii="仿宋_GB2312" w:eastAsia="仿宋_GB2312"/>
          <w:b/>
          <w:bCs/>
          <w:color w:val="auto"/>
          <w:sz w:val="28"/>
          <w:szCs w:val="28"/>
          <w:shd w:val="clear" w:color="auto" w:fill="FFFFFF"/>
        </w:rPr>
        <w:t>、</w:t>
      </w:r>
      <w:r>
        <w:rPr>
          <w:rFonts w:hint="eastAsia" w:ascii="仿宋_GB2312" w:hAnsi="宋体" w:eastAsia="仿宋_GB2312"/>
          <w:b/>
          <w:bCs/>
          <w:color w:val="auto"/>
          <w:kern w:val="0"/>
          <w:sz w:val="28"/>
          <w:szCs w:val="28"/>
        </w:rPr>
        <w:t>报价时间及地点</w:t>
      </w:r>
      <w:r>
        <w:rPr>
          <w:rFonts w:hint="eastAsia" w:ascii="仿宋_GB2312" w:hAnsi="宋体" w:eastAsia="仿宋_GB2312"/>
          <w:b/>
          <w:bCs/>
          <w:color w:val="auto"/>
          <w:kern w:val="0"/>
          <w:sz w:val="28"/>
          <w:szCs w:val="28"/>
          <w:lang w:eastAsia="zh-CN"/>
        </w:rPr>
        <w:t>：</w:t>
      </w:r>
    </w:p>
    <w:p>
      <w:pPr>
        <w:pageBreakBefore w:val="0"/>
        <w:kinsoku/>
        <w:wordWrap/>
        <w:overflowPunct/>
        <w:topLinePunct w:val="0"/>
        <w:autoSpaceDE/>
        <w:autoSpaceDN/>
        <w:bidi w:val="0"/>
        <w:spacing w:line="440" w:lineRule="atLeast"/>
        <w:ind w:firstLine="560" w:firstLineChars="200"/>
        <w:textAlignment w:val="auto"/>
        <w:rPr>
          <w:rFonts w:hint="eastAsia" w:ascii="仿宋_GB2312" w:hAnsi="宋体" w:eastAsia="仿宋_GB2312"/>
          <w:b w:val="0"/>
          <w:bCs w:val="0"/>
          <w:color w:val="auto"/>
          <w:kern w:val="0"/>
          <w:sz w:val="28"/>
          <w:szCs w:val="28"/>
          <w:highlight w:val="none"/>
        </w:rPr>
      </w:pPr>
      <w:r>
        <w:rPr>
          <w:rFonts w:hint="eastAsia" w:ascii="仿宋_GB2312" w:hAnsi="宋体" w:eastAsia="仿宋_GB2312"/>
          <w:b w:val="0"/>
          <w:bCs w:val="0"/>
          <w:color w:val="auto"/>
          <w:kern w:val="0"/>
          <w:sz w:val="28"/>
          <w:szCs w:val="28"/>
          <w:highlight w:val="none"/>
          <w:lang w:val="en-US" w:eastAsia="zh-CN"/>
        </w:rPr>
        <w:t>1.</w:t>
      </w:r>
      <w:r>
        <w:rPr>
          <w:rFonts w:hint="eastAsia" w:ascii="仿宋_GB2312" w:hAnsi="宋体" w:eastAsia="仿宋_GB2312"/>
          <w:b/>
          <w:bCs/>
          <w:color w:val="auto"/>
          <w:kern w:val="0"/>
          <w:sz w:val="28"/>
          <w:szCs w:val="28"/>
          <w:highlight w:val="none"/>
        </w:rPr>
        <w:t>报价截止时间</w:t>
      </w:r>
      <w:r>
        <w:rPr>
          <w:rFonts w:hint="eastAsia" w:ascii="仿宋_GB2312" w:hAnsi="宋体" w:eastAsia="仿宋_GB2312"/>
          <w:b/>
          <w:bCs/>
          <w:color w:val="auto"/>
          <w:kern w:val="0"/>
          <w:sz w:val="28"/>
          <w:szCs w:val="28"/>
          <w:highlight w:val="none"/>
          <w:lang w:eastAsia="zh-CN"/>
        </w:rPr>
        <w:t>：</w:t>
      </w:r>
      <w:r>
        <w:rPr>
          <w:rFonts w:ascii="仿宋_GB2312" w:hAnsi="宋体" w:eastAsia="仿宋_GB2312"/>
          <w:b/>
          <w:bCs/>
          <w:color w:val="auto"/>
          <w:kern w:val="0"/>
          <w:sz w:val="28"/>
          <w:szCs w:val="28"/>
          <w:highlight w:val="none"/>
        </w:rPr>
        <w:t>20</w:t>
      </w:r>
      <w:r>
        <w:rPr>
          <w:rFonts w:hint="eastAsia" w:ascii="仿宋_GB2312" w:hAnsi="宋体" w:eastAsia="仿宋_GB2312"/>
          <w:b/>
          <w:bCs/>
          <w:color w:val="auto"/>
          <w:kern w:val="0"/>
          <w:sz w:val="28"/>
          <w:szCs w:val="28"/>
          <w:highlight w:val="none"/>
        </w:rPr>
        <w:t>2</w:t>
      </w:r>
      <w:r>
        <w:rPr>
          <w:rFonts w:hint="eastAsia" w:ascii="仿宋_GB2312" w:hAnsi="宋体" w:eastAsia="仿宋_GB2312"/>
          <w:b/>
          <w:bCs/>
          <w:color w:val="auto"/>
          <w:kern w:val="0"/>
          <w:sz w:val="28"/>
          <w:szCs w:val="28"/>
          <w:highlight w:val="none"/>
          <w:lang w:val="en-US" w:eastAsia="zh-CN"/>
        </w:rPr>
        <w:t>3</w:t>
      </w:r>
      <w:r>
        <w:rPr>
          <w:rFonts w:hint="eastAsia" w:ascii="仿宋_GB2312" w:hAnsi="宋体" w:eastAsia="仿宋_GB2312"/>
          <w:b/>
          <w:bCs/>
          <w:color w:val="auto"/>
          <w:kern w:val="0"/>
          <w:sz w:val="28"/>
          <w:szCs w:val="28"/>
          <w:highlight w:val="none"/>
        </w:rPr>
        <w:t>年</w:t>
      </w:r>
      <w:r>
        <w:rPr>
          <w:rFonts w:hint="eastAsia" w:ascii="仿宋_GB2312" w:hAnsi="宋体" w:eastAsia="仿宋_GB2312"/>
          <w:b/>
          <w:bCs/>
          <w:color w:val="auto"/>
          <w:kern w:val="0"/>
          <w:sz w:val="28"/>
          <w:szCs w:val="28"/>
          <w:highlight w:val="none"/>
          <w:lang w:val="en-US" w:eastAsia="zh-CN"/>
        </w:rPr>
        <w:t>11</w:t>
      </w:r>
      <w:r>
        <w:rPr>
          <w:rFonts w:hint="eastAsia" w:ascii="仿宋_GB2312" w:hAnsi="宋体" w:eastAsia="仿宋_GB2312"/>
          <w:b/>
          <w:bCs/>
          <w:color w:val="auto"/>
          <w:kern w:val="0"/>
          <w:sz w:val="28"/>
          <w:szCs w:val="28"/>
          <w:highlight w:val="none"/>
        </w:rPr>
        <w:t>月</w:t>
      </w:r>
      <w:r>
        <w:rPr>
          <w:rFonts w:hint="eastAsia" w:ascii="仿宋_GB2312" w:hAnsi="宋体" w:eastAsia="仿宋_GB2312"/>
          <w:b/>
          <w:bCs/>
          <w:color w:val="auto"/>
          <w:kern w:val="0"/>
          <w:sz w:val="28"/>
          <w:szCs w:val="28"/>
          <w:highlight w:val="none"/>
          <w:lang w:val="en-US" w:eastAsia="zh-CN"/>
        </w:rPr>
        <w:t>15</w:t>
      </w:r>
      <w:r>
        <w:rPr>
          <w:rFonts w:hint="eastAsia" w:ascii="仿宋_GB2312" w:hAnsi="宋体" w:eastAsia="仿宋_GB2312"/>
          <w:b/>
          <w:bCs/>
          <w:color w:val="auto"/>
          <w:kern w:val="0"/>
          <w:sz w:val="28"/>
          <w:szCs w:val="28"/>
          <w:highlight w:val="none"/>
        </w:rPr>
        <w:t>日</w:t>
      </w:r>
      <w:r>
        <w:rPr>
          <w:rFonts w:hint="eastAsia" w:ascii="仿宋_GB2312" w:hAnsi="宋体" w:eastAsia="仿宋_GB2312"/>
          <w:b/>
          <w:bCs/>
          <w:color w:val="auto"/>
          <w:kern w:val="0"/>
          <w:sz w:val="28"/>
          <w:szCs w:val="28"/>
          <w:highlight w:val="none"/>
          <w:lang w:eastAsia="zh-CN"/>
        </w:rPr>
        <w:t>上午</w:t>
      </w:r>
      <w:r>
        <w:rPr>
          <w:rFonts w:hint="eastAsia" w:ascii="仿宋_GB2312" w:hAnsi="宋体" w:eastAsia="仿宋_GB2312"/>
          <w:b/>
          <w:bCs/>
          <w:color w:val="auto"/>
          <w:kern w:val="0"/>
          <w:sz w:val="28"/>
          <w:szCs w:val="28"/>
          <w:highlight w:val="none"/>
          <w:lang w:val="en-US" w:eastAsia="zh-CN"/>
        </w:rPr>
        <w:t>09</w:t>
      </w:r>
      <w:r>
        <w:rPr>
          <w:rFonts w:hint="eastAsia" w:ascii="仿宋_GB2312" w:hAnsi="宋体" w:eastAsia="仿宋_GB2312"/>
          <w:b/>
          <w:bCs/>
          <w:color w:val="auto"/>
          <w:kern w:val="0"/>
          <w:sz w:val="28"/>
          <w:szCs w:val="28"/>
          <w:highlight w:val="none"/>
        </w:rPr>
        <w:t>：0</w:t>
      </w:r>
      <w:r>
        <w:rPr>
          <w:rFonts w:ascii="仿宋_GB2312" w:hAnsi="宋体" w:eastAsia="仿宋_GB2312"/>
          <w:b/>
          <w:bCs/>
          <w:color w:val="auto"/>
          <w:kern w:val="0"/>
          <w:sz w:val="28"/>
          <w:szCs w:val="28"/>
          <w:highlight w:val="none"/>
        </w:rPr>
        <w:t>0</w:t>
      </w:r>
      <w:r>
        <w:rPr>
          <w:rFonts w:hint="eastAsia" w:ascii="仿宋_GB2312" w:hAnsi="宋体" w:eastAsia="仿宋_GB2312"/>
          <w:b w:val="0"/>
          <w:bCs w:val="0"/>
          <w:color w:val="auto"/>
          <w:kern w:val="0"/>
          <w:sz w:val="28"/>
          <w:szCs w:val="28"/>
          <w:highlight w:val="none"/>
        </w:rPr>
        <w:t>。</w:t>
      </w:r>
    </w:p>
    <w:p>
      <w:pPr>
        <w:pageBreakBefore w:val="0"/>
        <w:kinsoku/>
        <w:wordWrap/>
        <w:overflowPunct/>
        <w:topLinePunct w:val="0"/>
        <w:autoSpaceDE/>
        <w:autoSpaceDN/>
        <w:bidi w:val="0"/>
        <w:spacing w:line="440" w:lineRule="atLeast"/>
        <w:ind w:firstLine="560" w:firstLineChars="200"/>
        <w:textAlignment w:val="auto"/>
        <w:rPr>
          <w:rFonts w:hint="eastAsia" w:ascii="仿宋_GB2312" w:hAnsi="宋体" w:eastAsia="仿宋_GB2312"/>
          <w:b w:val="0"/>
          <w:bCs w:val="0"/>
          <w:color w:val="auto"/>
          <w:kern w:val="0"/>
          <w:sz w:val="28"/>
          <w:szCs w:val="28"/>
          <w:highlight w:val="none"/>
          <w:lang w:val="en-US" w:eastAsia="zh-CN"/>
        </w:rPr>
      </w:pPr>
      <w:r>
        <w:rPr>
          <w:rFonts w:hint="eastAsia" w:ascii="仿宋_GB2312" w:hAnsi="宋体" w:eastAsia="仿宋_GB2312"/>
          <w:b w:val="0"/>
          <w:bCs w:val="0"/>
          <w:color w:val="auto"/>
          <w:kern w:val="0"/>
          <w:sz w:val="28"/>
          <w:szCs w:val="28"/>
          <w:highlight w:val="none"/>
          <w:lang w:val="en-US" w:eastAsia="zh-CN"/>
        </w:rPr>
        <w:t>2.</w:t>
      </w:r>
      <w:r>
        <w:rPr>
          <w:rFonts w:hint="eastAsia" w:ascii="仿宋_GB2312" w:hAnsi="宋体" w:eastAsia="仿宋_GB2312"/>
          <w:b w:val="0"/>
          <w:bCs w:val="0"/>
          <w:color w:val="auto"/>
          <w:kern w:val="0"/>
          <w:sz w:val="28"/>
          <w:szCs w:val="28"/>
          <w:highlight w:val="none"/>
        </w:rPr>
        <w:t>报价</w:t>
      </w:r>
      <w:r>
        <w:rPr>
          <w:rFonts w:hint="eastAsia" w:ascii="仿宋_GB2312" w:hAnsi="宋体" w:eastAsia="仿宋_GB2312"/>
          <w:b w:val="0"/>
          <w:bCs w:val="0"/>
          <w:color w:val="auto"/>
          <w:kern w:val="0"/>
          <w:sz w:val="28"/>
          <w:szCs w:val="28"/>
          <w:highlight w:val="none"/>
          <w:lang w:val="en-US" w:eastAsia="zh-CN"/>
        </w:rPr>
        <w:t>文件送达</w:t>
      </w:r>
      <w:r>
        <w:rPr>
          <w:rFonts w:hint="eastAsia" w:ascii="仿宋_GB2312" w:hAnsi="宋体" w:eastAsia="仿宋_GB2312"/>
          <w:b w:val="0"/>
          <w:bCs w:val="0"/>
          <w:color w:val="auto"/>
          <w:kern w:val="0"/>
          <w:sz w:val="28"/>
          <w:szCs w:val="28"/>
          <w:highlight w:val="none"/>
        </w:rPr>
        <w:t>地点：</w:t>
      </w:r>
      <w:r>
        <w:rPr>
          <w:rFonts w:hint="eastAsia" w:ascii="仿宋_GB2312" w:hAnsi="宋体" w:eastAsia="仿宋_GB2312"/>
          <w:b w:val="0"/>
          <w:bCs w:val="0"/>
          <w:color w:val="auto"/>
          <w:kern w:val="0"/>
          <w:sz w:val="28"/>
          <w:szCs w:val="28"/>
          <w:highlight w:val="none"/>
          <w:lang w:val="en-US" w:eastAsia="zh-CN"/>
        </w:rPr>
        <w:t>瑞安市妇幼保健院3号楼422室；</w:t>
      </w:r>
      <w:r>
        <w:rPr>
          <w:rFonts w:hint="eastAsia" w:ascii="仿宋_GB2312" w:hAnsi="宋体" w:eastAsia="仿宋_GB2312"/>
          <w:b w:val="0"/>
          <w:bCs w:val="0"/>
          <w:color w:val="auto"/>
          <w:kern w:val="0"/>
          <w:sz w:val="28"/>
          <w:szCs w:val="28"/>
          <w:highlight w:val="none"/>
        </w:rPr>
        <w:t>联系人：</w:t>
      </w:r>
      <w:r>
        <w:rPr>
          <w:rFonts w:hint="eastAsia" w:ascii="仿宋_GB2312" w:hAnsi="宋体" w:eastAsia="仿宋_GB2312"/>
          <w:b w:val="0"/>
          <w:bCs w:val="0"/>
          <w:color w:val="auto"/>
          <w:kern w:val="0"/>
          <w:sz w:val="28"/>
          <w:szCs w:val="28"/>
          <w:highlight w:val="none"/>
          <w:lang w:val="en-US" w:eastAsia="zh-CN"/>
        </w:rPr>
        <w:t xml:space="preserve">夏先生 </w:t>
      </w:r>
      <w:r>
        <w:rPr>
          <w:rFonts w:hint="eastAsia" w:ascii="仿宋_GB2312" w:hAnsi="宋体" w:eastAsia="仿宋_GB2312"/>
          <w:b w:val="0"/>
          <w:bCs w:val="0"/>
          <w:color w:val="auto"/>
          <w:kern w:val="0"/>
          <w:sz w:val="28"/>
          <w:szCs w:val="28"/>
          <w:highlight w:val="none"/>
          <w:lang w:eastAsia="zh-CN"/>
        </w:rPr>
        <w:t>，</w:t>
      </w:r>
      <w:r>
        <w:rPr>
          <w:rFonts w:hint="eastAsia" w:ascii="仿宋_GB2312" w:hAnsi="宋体" w:eastAsia="仿宋_GB2312"/>
          <w:b w:val="0"/>
          <w:bCs w:val="0"/>
          <w:color w:val="auto"/>
          <w:kern w:val="0"/>
          <w:sz w:val="28"/>
          <w:szCs w:val="28"/>
          <w:highlight w:val="none"/>
        </w:rPr>
        <w:t>联系电话：</w:t>
      </w:r>
      <w:r>
        <w:rPr>
          <w:rFonts w:hint="eastAsia" w:ascii="仿宋_GB2312" w:hAnsi="宋体" w:eastAsia="仿宋_GB2312"/>
          <w:b w:val="0"/>
          <w:bCs w:val="0"/>
          <w:color w:val="auto"/>
          <w:kern w:val="0"/>
          <w:sz w:val="28"/>
          <w:szCs w:val="28"/>
          <w:highlight w:val="none"/>
          <w:lang w:val="en-US" w:eastAsia="zh-CN"/>
        </w:rPr>
        <w:t>0577-58815300</w:t>
      </w:r>
      <w:bookmarkStart w:id="3" w:name="_GoBack"/>
      <w:bookmarkEnd w:id="3"/>
      <w:r>
        <w:rPr>
          <w:rFonts w:hint="eastAsia" w:ascii="仿宋_GB2312" w:hAnsi="宋体" w:eastAsia="仿宋_GB2312"/>
          <w:b w:val="0"/>
          <w:bCs w:val="0"/>
          <w:color w:val="auto"/>
          <w:kern w:val="0"/>
          <w:sz w:val="28"/>
          <w:szCs w:val="28"/>
          <w:highlight w:val="none"/>
          <w:lang w:val="en-US" w:eastAsia="zh-CN"/>
        </w:rPr>
        <w:t xml:space="preserve">。 </w:t>
      </w:r>
    </w:p>
    <w:p>
      <w:pPr>
        <w:pageBreakBefore w:val="0"/>
        <w:kinsoku/>
        <w:wordWrap/>
        <w:overflowPunct/>
        <w:topLinePunct w:val="0"/>
        <w:autoSpaceDE/>
        <w:autoSpaceDN/>
        <w:bidi w:val="0"/>
        <w:adjustRightInd w:val="0"/>
        <w:spacing w:line="440" w:lineRule="atLeast"/>
        <w:textAlignment w:val="auto"/>
        <w:rPr>
          <w:rFonts w:ascii="仿宋_GB2312" w:eastAsia="仿宋_GB2312"/>
          <w:b/>
          <w:bCs/>
          <w:color w:val="auto"/>
          <w:sz w:val="28"/>
          <w:szCs w:val="28"/>
        </w:rPr>
      </w:pPr>
      <w:r>
        <w:rPr>
          <w:rFonts w:hint="eastAsia" w:ascii="仿宋_GB2312" w:eastAsia="仿宋_GB2312"/>
          <w:b/>
          <w:bCs/>
          <w:color w:val="auto"/>
          <w:sz w:val="28"/>
          <w:szCs w:val="28"/>
        </w:rPr>
        <w:t>十</w:t>
      </w:r>
      <w:r>
        <w:rPr>
          <w:rFonts w:hint="eastAsia" w:ascii="仿宋_GB2312" w:eastAsia="仿宋_GB2312"/>
          <w:b/>
          <w:bCs/>
          <w:color w:val="auto"/>
          <w:sz w:val="28"/>
          <w:szCs w:val="28"/>
          <w:lang w:val="en-US" w:eastAsia="zh-CN"/>
        </w:rPr>
        <w:t>二</w:t>
      </w:r>
      <w:r>
        <w:rPr>
          <w:rFonts w:hint="eastAsia" w:ascii="仿宋_GB2312" w:eastAsia="仿宋_GB2312"/>
          <w:b/>
          <w:bCs/>
          <w:color w:val="auto"/>
          <w:sz w:val="28"/>
          <w:szCs w:val="28"/>
        </w:rPr>
        <w:t>、</w:t>
      </w:r>
      <w:r>
        <w:rPr>
          <w:rFonts w:hint="eastAsia" w:ascii="仿宋_GB2312" w:hAnsi="宋体" w:eastAsia="仿宋_GB2312"/>
          <w:b/>
          <w:bCs/>
          <w:color w:val="auto"/>
          <w:kern w:val="0"/>
          <w:sz w:val="28"/>
          <w:szCs w:val="28"/>
        </w:rPr>
        <w:t>注意事项：</w:t>
      </w:r>
    </w:p>
    <w:p>
      <w:pPr>
        <w:pageBreakBefore w:val="0"/>
        <w:kinsoku/>
        <w:wordWrap/>
        <w:overflowPunct/>
        <w:topLinePunct w:val="0"/>
        <w:autoSpaceDE/>
        <w:autoSpaceDN/>
        <w:bidi w:val="0"/>
        <w:adjustRightInd w:val="0"/>
        <w:snapToGrid w:val="0"/>
        <w:spacing w:line="360" w:lineRule="auto"/>
        <w:ind w:firstLine="700" w:firstLineChars="250"/>
        <w:textAlignment w:val="auto"/>
        <w:rPr>
          <w:rFonts w:ascii="仿宋_GB2312" w:eastAsia="仿宋_GB2312" w:cs="仿宋_GB2312"/>
          <w:color w:val="auto"/>
          <w:kern w:val="0"/>
          <w:sz w:val="28"/>
          <w:szCs w:val="28"/>
        </w:rPr>
      </w:pPr>
      <w:r>
        <w:rPr>
          <w:rFonts w:hint="eastAsia" w:ascii="仿宋_GB2312" w:hAnsi="宋体" w:eastAsia="仿宋_GB2312" w:cs="仿宋_GB2312"/>
          <w:color w:val="auto"/>
          <w:kern w:val="0"/>
          <w:sz w:val="28"/>
          <w:szCs w:val="28"/>
        </w:rPr>
        <w:t>1</w:t>
      </w:r>
      <w:r>
        <w:rPr>
          <w:rFonts w:hint="eastAsia" w:ascii="仿宋_GB2312" w:hAnsi="宋体" w:eastAsia="仿宋_GB2312" w:cs="仿宋_GB2312"/>
          <w:color w:val="auto"/>
          <w:kern w:val="0"/>
          <w:sz w:val="28"/>
          <w:szCs w:val="28"/>
          <w:lang w:val="en-US" w:eastAsia="zh-CN"/>
        </w:rPr>
        <w:t>.</w:t>
      </w:r>
      <w:r>
        <w:rPr>
          <w:rFonts w:hint="eastAsia" w:ascii="仿宋_GB2312" w:hAnsi="宋体" w:eastAsia="仿宋_GB2312" w:cs="仿宋_GB2312"/>
          <w:color w:val="auto"/>
          <w:kern w:val="0"/>
          <w:sz w:val="28"/>
          <w:szCs w:val="28"/>
        </w:rPr>
        <w:t>报价文件（正本壹份，副本叁份），必须密封，封口加盖公章及法定代表人签字或盖章；</w:t>
      </w:r>
    </w:p>
    <w:p>
      <w:pPr>
        <w:pageBreakBefore w:val="0"/>
        <w:kinsoku/>
        <w:wordWrap/>
        <w:overflowPunct/>
        <w:topLinePunct w:val="0"/>
        <w:autoSpaceDE/>
        <w:autoSpaceDN/>
        <w:bidi w:val="0"/>
        <w:adjustRightInd w:val="0"/>
        <w:snapToGrid w:val="0"/>
        <w:spacing w:line="360" w:lineRule="auto"/>
        <w:ind w:firstLine="700" w:firstLineChars="250"/>
        <w:textAlignment w:val="auto"/>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val="en-US" w:eastAsia="zh-CN"/>
        </w:rPr>
        <w:t>2.</w:t>
      </w:r>
      <w:r>
        <w:rPr>
          <w:rFonts w:hint="eastAsia" w:ascii="仿宋_GB2312" w:hAnsi="宋体" w:eastAsia="仿宋_GB2312" w:cs="仿宋_GB2312"/>
          <w:color w:val="auto"/>
          <w:kern w:val="0"/>
          <w:sz w:val="28"/>
          <w:szCs w:val="28"/>
        </w:rPr>
        <w:t>开标时委托代理人须携带授权委托书和本人身份证。</w:t>
      </w:r>
    </w:p>
    <w:p>
      <w:pPr>
        <w:pageBreakBefore w:val="0"/>
        <w:kinsoku/>
        <w:wordWrap/>
        <w:overflowPunct/>
        <w:topLinePunct w:val="0"/>
        <w:autoSpaceDE/>
        <w:autoSpaceDN/>
        <w:bidi w:val="0"/>
        <w:adjustRightInd w:val="0"/>
        <w:snapToGrid w:val="0"/>
        <w:spacing w:line="360" w:lineRule="auto"/>
        <w:ind w:firstLine="700" w:firstLineChars="250"/>
        <w:textAlignment w:val="auto"/>
        <w:rPr>
          <w:rFonts w:hint="eastAsia"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lang w:val="en-US" w:eastAsia="zh-CN"/>
        </w:rPr>
        <w:t>3.</w:t>
      </w:r>
      <w:r>
        <w:rPr>
          <w:rFonts w:hint="eastAsia" w:ascii="仿宋_GB2312" w:hAnsi="宋体" w:eastAsia="仿宋_GB2312" w:cs="仿宋_GB2312"/>
          <w:color w:val="auto"/>
          <w:kern w:val="0"/>
          <w:sz w:val="28"/>
          <w:szCs w:val="28"/>
        </w:rPr>
        <w:t>逾期到达的或者未到达指定地点的，</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不予受理</w:t>
      </w:r>
      <w:r>
        <w:rPr>
          <w:rFonts w:hint="eastAsia" w:ascii="仿宋_GB2312" w:hAnsi="宋体" w:eastAsia="仿宋_GB2312" w:cs="仿宋_GB2312"/>
          <w:color w:val="auto"/>
          <w:kern w:val="0"/>
          <w:sz w:val="28"/>
          <w:szCs w:val="28"/>
          <w:lang w:eastAsia="zh-CN"/>
        </w:rPr>
        <w:t>。</w:t>
      </w:r>
    </w:p>
    <w:p>
      <w:pPr>
        <w:pageBreakBefore w:val="0"/>
        <w:kinsoku/>
        <w:wordWrap/>
        <w:overflowPunct/>
        <w:topLinePunct w:val="0"/>
        <w:autoSpaceDE/>
        <w:autoSpaceDN/>
        <w:bidi w:val="0"/>
        <w:adjustRightInd w:val="0"/>
        <w:snapToGrid w:val="0"/>
        <w:spacing w:line="360" w:lineRule="auto"/>
        <w:ind w:firstLine="700" w:firstLineChars="250"/>
        <w:textAlignment w:val="auto"/>
        <w:rPr>
          <w:rFonts w:hint="default"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lang w:val="en-US" w:eastAsia="zh-CN"/>
        </w:rPr>
        <w:t>4.</w:t>
      </w:r>
      <w:r>
        <w:rPr>
          <w:rFonts w:hint="eastAsia" w:ascii="仿宋_GB2312" w:hAnsi="宋体" w:eastAsia="仿宋_GB2312" w:cs="仿宋_GB2312"/>
          <w:color w:val="auto"/>
          <w:kern w:val="0"/>
          <w:sz w:val="28"/>
          <w:szCs w:val="28"/>
        </w:rPr>
        <w:t>当按时到达的</w:t>
      </w:r>
      <w:r>
        <w:rPr>
          <w:rFonts w:hint="eastAsia" w:ascii="仿宋_GB2312" w:hAnsi="宋体" w:eastAsia="仿宋_GB2312" w:cs="仿宋_GB2312"/>
          <w:color w:val="auto"/>
          <w:kern w:val="0"/>
          <w:sz w:val="28"/>
          <w:szCs w:val="28"/>
          <w:lang w:eastAsia="zh-CN"/>
        </w:rPr>
        <w:t>竞价人</w:t>
      </w:r>
      <w:r>
        <w:rPr>
          <w:rFonts w:hint="eastAsia" w:ascii="仿宋_GB2312" w:hAnsi="宋体" w:eastAsia="仿宋_GB2312" w:cs="仿宋_GB2312"/>
          <w:color w:val="auto"/>
          <w:kern w:val="0"/>
          <w:sz w:val="28"/>
          <w:szCs w:val="28"/>
        </w:rPr>
        <w:t>少于3家时，</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有权对剩余的2家继续进行竞价；如只有1家，则</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有权决定选择这家或重新组织。</w:t>
      </w:r>
      <w:r>
        <w:rPr>
          <w:rFonts w:hint="eastAsia" w:ascii="仿宋_GB2312" w:hAnsi="宋体" w:eastAsia="仿宋_GB2312" w:cs="仿宋_GB2312"/>
          <w:color w:val="auto"/>
          <w:kern w:val="0"/>
          <w:sz w:val="28"/>
          <w:szCs w:val="28"/>
          <w:lang w:val="en-US" w:eastAsia="zh-CN"/>
        </w:rPr>
        <w:t xml:space="preserve">  </w:t>
      </w:r>
    </w:p>
    <w:p>
      <w:pPr>
        <w:pageBreakBefore w:val="0"/>
        <w:kinsoku/>
        <w:wordWrap/>
        <w:overflowPunct/>
        <w:topLinePunct w:val="0"/>
        <w:autoSpaceDE/>
        <w:autoSpaceDN/>
        <w:bidi w:val="0"/>
        <w:spacing w:line="440" w:lineRule="atLeast"/>
        <w:jc w:val="both"/>
        <w:textAlignment w:val="auto"/>
        <w:rPr>
          <w:rFonts w:ascii="仿宋_GB2312" w:hAnsi="宋体" w:eastAsia="仿宋_GB2312"/>
          <w:color w:val="auto"/>
          <w:sz w:val="28"/>
          <w:szCs w:val="28"/>
          <w:shd w:val="clear" w:color="auto" w:fill="FFFFFF"/>
        </w:rPr>
      </w:pPr>
    </w:p>
    <w:p>
      <w:pPr>
        <w:pStyle w:val="2"/>
        <w:pageBreakBefore w:val="0"/>
        <w:kinsoku/>
        <w:wordWrap/>
        <w:overflowPunct/>
        <w:topLinePunct w:val="0"/>
        <w:autoSpaceDE/>
        <w:autoSpaceDN/>
        <w:bidi w:val="0"/>
        <w:spacing w:line="440" w:lineRule="atLeast"/>
        <w:jc w:val="right"/>
        <w:textAlignment w:val="auto"/>
        <w:rPr>
          <w:rFonts w:hint="eastAsia" w:ascii="仿宋_GB2312" w:eastAsia="仿宋_GB2312"/>
          <w:b w:val="0"/>
          <w:bCs/>
          <w:color w:val="auto"/>
          <w:sz w:val="28"/>
          <w:szCs w:val="28"/>
          <w:u w:val="none"/>
          <w:shd w:val="clear" w:color="auto" w:fill="FFFFFF"/>
          <w:lang w:val="en-US" w:eastAsia="zh-CN"/>
        </w:rPr>
      </w:pPr>
      <w:r>
        <w:rPr>
          <w:rFonts w:hint="eastAsia" w:ascii="仿宋_GB2312" w:eastAsia="仿宋_GB2312"/>
          <w:b w:val="0"/>
          <w:bCs/>
          <w:color w:val="auto"/>
          <w:sz w:val="28"/>
          <w:szCs w:val="28"/>
          <w:u w:val="none"/>
          <w:shd w:val="clear" w:color="auto" w:fill="FFFFFF"/>
          <w:lang w:val="en-US" w:eastAsia="zh-CN"/>
        </w:rPr>
        <w:t>瑞安市妇幼保健院</w:t>
      </w:r>
    </w:p>
    <w:p>
      <w:pPr>
        <w:pageBreakBefore w:val="0"/>
        <w:kinsoku/>
        <w:wordWrap/>
        <w:overflowPunct/>
        <w:topLinePunct w:val="0"/>
        <w:autoSpaceDE/>
        <w:autoSpaceDN/>
        <w:bidi w:val="0"/>
        <w:spacing w:line="440" w:lineRule="atLeast"/>
        <w:jc w:val="right"/>
        <w:textAlignment w:val="auto"/>
        <w:rPr>
          <w:rFonts w:hint="eastAsia"/>
          <w:color w:val="auto"/>
          <w:sz w:val="36"/>
          <w:szCs w:val="36"/>
        </w:rPr>
      </w:pPr>
      <w:r>
        <w:rPr>
          <w:rFonts w:hint="eastAsia" w:ascii="仿宋_GB2312" w:hAnsi="宋体" w:eastAsia="仿宋_GB2312"/>
          <w:color w:val="auto"/>
          <w:sz w:val="28"/>
          <w:szCs w:val="28"/>
          <w:shd w:val="clear" w:color="auto" w:fill="FFFFFF"/>
          <w:lang w:val="en-US" w:eastAsia="zh-CN"/>
        </w:rPr>
        <w:t xml:space="preserve"> </w:t>
      </w:r>
      <w:r>
        <w:rPr>
          <w:rFonts w:ascii="仿宋_GB2312" w:eastAsia="仿宋_GB2312"/>
          <w:color w:val="auto"/>
          <w:sz w:val="28"/>
          <w:szCs w:val="28"/>
        </w:rPr>
        <w:t>20</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日</w:t>
      </w: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lang w:val="en-US" w:eastAsia="zh-CN"/>
        </w:rPr>
      </w:pPr>
      <w:r>
        <w:rPr>
          <w:rFonts w:hint="eastAsia"/>
          <w:color w:val="auto"/>
          <w:sz w:val="36"/>
          <w:szCs w:val="36"/>
        </w:rPr>
        <w:t>附</w:t>
      </w:r>
      <w:r>
        <w:rPr>
          <w:rFonts w:hint="eastAsia"/>
          <w:color w:val="auto"/>
          <w:sz w:val="36"/>
          <w:szCs w:val="36"/>
          <w:lang w:val="en-US" w:eastAsia="zh-CN"/>
        </w:rPr>
        <w:t>件：竞价文件格式</w:t>
      </w:r>
    </w:p>
    <w:p>
      <w:pPr>
        <w:pStyle w:val="7"/>
        <w:rPr>
          <w:rFonts w:hint="eastAsia"/>
          <w:lang w:val="en-US" w:eastAsia="zh-CN"/>
        </w:rPr>
      </w:pPr>
    </w:p>
    <w:p>
      <w:pPr>
        <w:spacing w:line="360" w:lineRule="auto"/>
        <w:ind w:firstLine="0" w:firstLineChars="0"/>
        <w:jc w:val="center"/>
        <w:rPr>
          <w:rFonts w:hint="default" w:hAnsi="Calibri"/>
          <w:color w:val="auto"/>
          <w:sz w:val="44"/>
          <w:szCs w:val="44"/>
          <w:lang w:val="en-US"/>
        </w:rPr>
      </w:pPr>
      <w:r>
        <w:rPr>
          <w:rFonts w:hint="eastAsia" w:hAnsi="Calibri"/>
          <w:color w:val="auto"/>
          <w:sz w:val="44"/>
          <w:szCs w:val="44"/>
          <w:lang w:val="en-US" w:eastAsia="zh-CN"/>
        </w:rPr>
        <w:t>瑞安市</w:t>
      </w:r>
      <w:r>
        <w:rPr>
          <w:rFonts w:hint="eastAsia"/>
          <w:color w:val="auto"/>
          <w:sz w:val="44"/>
          <w:szCs w:val="44"/>
          <w:lang w:val="en-US" w:eastAsia="zh-CN"/>
        </w:rPr>
        <w:t>妇幼保健院病历档案寄存服务</w:t>
      </w: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jc w:val="center"/>
        <w:rPr>
          <w:rFonts w:hint="eastAsia" w:cs="宋体"/>
          <w:b/>
          <w:bCs/>
          <w:color w:val="auto"/>
          <w:sz w:val="15"/>
          <w:szCs w:val="15"/>
          <w:lang w:val="en-US" w:eastAsia="zh-CN"/>
        </w:rPr>
      </w:pPr>
      <w:r>
        <w:rPr>
          <w:rFonts w:hint="eastAsia" w:cs="宋体"/>
          <w:b/>
          <w:bCs/>
          <w:color w:val="auto"/>
          <w:sz w:val="72"/>
          <w:szCs w:val="72"/>
          <w:lang w:val="en-US" w:eastAsia="zh-CN"/>
        </w:rPr>
        <w:t>报</w:t>
      </w:r>
    </w:p>
    <w:p>
      <w:pPr>
        <w:pStyle w:val="7"/>
        <w:rPr>
          <w:rFonts w:hint="eastAsia"/>
          <w:lang w:val="en-US" w:eastAsia="zh-CN"/>
        </w:rPr>
      </w:pPr>
    </w:p>
    <w:p>
      <w:pPr>
        <w:spacing w:line="360" w:lineRule="auto"/>
        <w:ind w:firstLine="0" w:firstLineChars="0"/>
        <w:jc w:val="center"/>
        <w:rPr>
          <w:rFonts w:hint="eastAsia" w:cs="宋体"/>
          <w:b/>
          <w:bCs/>
          <w:color w:val="auto"/>
          <w:sz w:val="21"/>
          <w:szCs w:val="21"/>
          <w:lang w:val="en-US" w:eastAsia="zh-CN"/>
        </w:rPr>
      </w:pPr>
      <w:r>
        <w:rPr>
          <w:rFonts w:hint="eastAsia" w:cs="宋体"/>
          <w:b/>
          <w:bCs/>
          <w:color w:val="auto"/>
          <w:sz w:val="72"/>
          <w:szCs w:val="72"/>
          <w:lang w:val="en-US" w:eastAsia="zh-CN"/>
        </w:rPr>
        <w:t>价</w:t>
      </w:r>
    </w:p>
    <w:p>
      <w:pPr>
        <w:pStyle w:val="7"/>
        <w:rPr>
          <w:rFonts w:hint="eastAsia"/>
          <w:lang w:val="en-US" w:eastAsia="zh-CN"/>
        </w:rPr>
      </w:pPr>
    </w:p>
    <w:p>
      <w:pPr>
        <w:spacing w:line="360" w:lineRule="auto"/>
        <w:ind w:firstLine="0" w:firstLineChars="0"/>
        <w:jc w:val="center"/>
        <w:rPr>
          <w:rFonts w:hint="eastAsia" w:cs="宋体"/>
          <w:b/>
          <w:bCs/>
          <w:color w:val="auto"/>
          <w:sz w:val="15"/>
          <w:szCs w:val="15"/>
          <w:lang w:val="en-US" w:eastAsia="zh-CN"/>
        </w:rPr>
      </w:pPr>
      <w:r>
        <w:rPr>
          <w:rFonts w:hint="eastAsia" w:cs="宋体"/>
          <w:b/>
          <w:bCs/>
          <w:color w:val="auto"/>
          <w:sz w:val="72"/>
          <w:szCs w:val="72"/>
          <w:lang w:val="en-US" w:eastAsia="zh-CN"/>
        </w:rPr>
        <w:t>文</w:t>
      </w:r>
    </w:p>
    <w:p>
      <w:pPr>
        <w:pStyle w:val="7"/>
        <w:rPr>
          <w:rFonts w:hint="eastAsia"/>
          <w:lang w:val="en-US" w:eastAsia="zh-CN"/>
        </w:rPr>
      </w:pPr>
    </w:p>
    <w:p>
      <w:pPr>
        <w:spacing w:line="360" w:lineRule="auto"/>
        <w:ind w:firstLine="0" w:firstLineChars="0"/>
        <w:jc w:val="center"/>
        <w:rPr>
          <w:rFonts w:hint="default" w:hAnsi="Calibri" w:eastAsia="宋体"/>
          <w:color w:val="auto"/>
          <w:sz w:val="72"/>
          <w:szCs w:val="72"/>
          <w:lang w:val="en-US" w:eastAsia="zh-CN"/>
        </w:rPr>
      </w:pPr>
      <w:r>
        <w:rPr>
          <w:rFonts w:hint="eastAsia" w:cs="宋体"/>
          <w:b/>
          <w:bCs/>
          <w:color w:val="auto"/>
          <w:sz w:val="72"/>
          <w:szCs w:val="72"/>
          <w:lang w:val="en-US" w:eastAsia="zh-CN"/>
        </w:rPr>
        <w:t>件</w:t>
      </w: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8"/>
          <w:szCs w:val="28"/>
        </w:rPr>
      </w:pPr>
    </w:p>
    <w:p>
      <w:pPr>
        <w:tabs>
          <w:tab w:val="left" w:pos="1540"/>
          <w:tab w:val="right" w:pos="7920"/>
        </w:tabs>
        <w:spacing w:line="360" w:lineRule="auto"/>
        <w:ind w:firstLine="0" w:firstLineChars="0"/>
        <w:rPr>
          <w:color w:val="auto"/>
          <w:sz w:val="28"/>
          <w:szCs w:val="28"/>
        </w:rPr>
      </w:pPr>
      <w:r>
        <w:rPr>
          <w:color w:val="auto"/>
          <w:sz w:val="28"/>
          <w:szCs w:val="28"/>
        </w:rPr>
        <w:tab/>
      </w:r>
      <w:r>
        <w:rPr>
          <w:rFonts w:hint="eastAsia" w:cs="宋体"/>
          <w:color w:val="auto"/>
          <w:sz w:val="28"/>
          <w:szCs w:val="28"/>
          <w:lang w:val="en-US" w:eastAsia="zh-CN"/>
        </w:rPr>
        <w:t>报价</w:t>
      </w:r>
      <w:r>
        <w:rPr>
          <w:rFonts w:hint="eastAsia" w:cs="宋体"/>
          <w:color w:val="auto"/>
          <w:sz w:val="28"/>
          <w:szCs w:val="28"/>
        </w:rPr>
        <w:t>人：</w:t>
      </w:r>
      <w:r>
        <w:rPr>
          <w:rFonts w:cs="宋体"/>
          <w:color w:val="auto"/>
          <w:sz w:val="28"/>
          <w:szCs w:val="28"/>
          <w:u w:val="single" w:color="000000"/>
        </w:rPr>
        <w:t xml:space="preserve">  </w:t>
      </w:r>
      <w:r>
        <w:rPr>
          <w:color w:val="auto"/>
          <w:sz w:val="28"/>
          <w:szCs w:val="28"/>
          <w:u w:val="single" w:color="000000"/>
        </w:rPr>
        <w:tab/>
      </w:r>
      <w:r>
        <w:rPr>
          <w:rFonts w:hint="eastAsia" w:cs="宋体"/>
          <w:color w:val="auto"/>
          <w:sz w:val="28"/>
          <w:szCs w:val="28"/>
        </w:rPr>
        <w:t>（盖单位章）</w:t>
      </w:r>
      <w:r>
        <w:rPr>
          <w:rFonts w:cs="宋体"/>
          <w:color w:val="auto"/>
          <w:sz w:val="28"/>
          <w:szCs w:val="28"/>
        </w:rPr>
        <w:t xml:space="preserve"> </w:t>
      </w:r>
    </w:p>
    <w:p>
      <w:pPr>
        <w:tabs>
          <w:tab w:val="left" w:pos="1540"/>
          <w:tab w:val="right" w:pos="7920"/>
        </w:tabs>
        <w:spacing w:line="360" w:lineRule="auto"/>
        <w:ind w:firstLine="0" w:firstLineChars="0"/>
        <w:rPr>
          <w:rFonts w:hAnsi="Calibri"/>
          <w:color w:val="auto"/>
          <w:sz w:val="28"/>
          <w:szCs w:val="28"/>
        </w:rPr>
      </w:pPr>
      <w:r>
        <w:rPr>
          <w:color w:val="auto"/>
          <w:sz w:val="28"/>
          <w:szCs w:val="28"/>
        </w:rPr>
        <w:tab/>
      </w:r>
      <w:r>
        <w:rPr>
          <w:rFonts w:hint="eastAsia" w:cs="宋体"/>
          <w:color w:val="auto"/>
          <w:sz w:val="28"/>
          <w:szCs w:val="28"/>
        </w:rPr>
        <w:t>法定代表人或其委托代理人：</w:t>
      </w:r>
      <w:r>
        <w:rPr>
          <w:rFonts w:cs="宋体"/>
          <w:color w:val="auto"/>
          <w:sz w:val="28"/>
          <w:szCs w:val="28"/>
          <w:u w:val="single" w:color="000000"/>
        </w:rPr>
        <w:t xml:space="preserve">  </w:t>
      </w:r>
      <w:r>
        <w:rPr>
          <w:color w:val="auto"/>
          <w:sz w:val="28"/>
          <w:szCs w:val="28"/>
          <w:u w:val="single" w:color="000000"/>
        </w:rPr>
        <w:tab/>
      </w:r>
      <w:r>
        <w:rPr>
          <w:rFonts w:hint="eastAsia" w:cs="宋体"/>
          <w:color w:val="auto"/>
          <w:sz w:val="28"/>
          <w:szCs w:val="28"/>
        </w:rPr>
        <w:t>（签字或盖章）</w:t>
      </w:r>
    </w:p>
    <w:p>
      <w:pPr>
        <w:spacing w:line="360" w:lineRule="auto"/>
        <w:ind w:firstLine="0" w:firstLineChars="0"/>
        <w:rPr>
          <w:rFonts w:hAnsi="Calibri"/>
          <w:color w:val="auto"/>
          <w:sz w:val="13"/>
          <w:szCs w:val="13"/>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jc w:val="center"/>
        <w:rPr>
          <w:rFonts w:hint="eastAsia"/>
          <w:color w:val="auto"/>
          <w:sz w:val="36"/>
          <w:szCs w:val="36"/>
          <w:lang w:val="en-US" w:eastAsia="zh-CN"/>
        </w:rPr>
      </w:pPr>
      <w:r>
        <w:rPr>
          <w:rFonts w:hint="eastAsia" w:cs="宋体"/>
          <w:color w:val="auto"/>
          <w:sz w:val="28"/>
          <w:szCs w:val="28"/>
          <w:lang w:val="en-US" w:eastAsia="zh-CN"/>
        </w:rPr>
        <w:t>2023</w:t>
      </w:r>
      <w:r>
        <w:rPr>
          <w:rFonts w:hint="eastAsia" w:cs="宋体"/>
          <w:color w:val="auto"/>
          <w:sz w:val="28"/>
          <w:szCs w:val="28"/>
        </w:rPr>
        <w:t>年</w:t>
      </w:r>
      <w:r>
        <w:rPr>
          <w:rFonts w:cs="宋体"/>
          <w:color w:val="auto"/>
          <w:sz w:val="28"/>
          <w:szCs w:val="28"/>
          <w:u w:val="single" w:color="000000"/>
        </w:rPr>
        <w:t xml:space="preserve">    </w:t>
      </w:r>
      <w:r>
        <w:rPr>
          <w:rFonts w:hint="eastAsia" w:cs="宋体"/>
          <w:color w:val="auto"/>
          <w:sz w:val="28"/>
          <w:szCs w:val="28"/>
        </w:rPr>
        <w:t>月</w:t>
      </w:r>
      <w:r>
        <w:rPr>
          <w:rFonts w:cs="宋体"/>
          <w:color w:val="auto"/>
          <w:sz w:val="28"/>
          <w:szCs w:val="28"/>
          <w:u w:val="single" w:color="000000"/>
        </w:rPr>
        <w:t xml:space="preserve">   </w:t>
      </w:r>
      <w:r>
        <w:rPr>
          <w:rFonts w:hint="eastAsia" w:cs="宋体"/>
          <w:color w:val="auto"/>
          <w:sz w:val="28"/>
          <w:szCs w:val="28"/>
        </w:rPr>
        <w:t>日</w:t>
      </w:r>
    </w:p>
    <w:p>
      <w:pPr>
        <w:pStyle w:val="2"/>
        <w:rPr>
          <w:rFonts w:hint="default"/>
          <w:lang w:val="en-US"/>
        </w:rPr>
      </w:pPr>
    </w:p>
    <w:p>
      <w:pPr>
        <w:adjustRightInd w:val="0"/>
        <w:snapToGrid w:val="0"/>
        <w:spacing w:line="360" w:lineRule="auto"/>
        <w:ind w:firstLine="753" w:firstLineChars="250"/>
        <w:jc w:val="center"/>
        <w:rPr>
          <w:rFonts w:hint="eastAsia" w:ascii="仿宋_GB2312" w:hAnsi="宋体" w:eastAsia="仿宋_GB2312" w:cs="仿宋_GB2312"/>
          <w:b/>
          <w:bCs/>
          <w:color w:val="auto"/>
          <w:kern w:val="0"/>
          <w:sz w:val="30"/>
          <w:szCs w:val="30"/>
          <w:lang w:eastAsia="zh-CN"/>
        </w:rPr>
      </w:pPr>
      <w:r>
        <w:rPr>
          <w:rFonts w:hint="eastAsia" w:ascii="仿宋_GB2312" w:hAnsi="宋体" w:eastAsia="仿宋_GB2312" w:cs="仿宋_GB2312"/>
          <w:b/>
          <w:bCs/>
          <w:color w:val="auto"/>
          <w:kern w:val="0"/>
          <w:sz w:val="30"/>
          <w:szCs w:val="30"/>
          <w:lang w:val="en-US" w:eastAsia="zh-CN"/>
        </w:rPr>
        <w:t>1.竞争</w:t>
      </w:r>
      <w:r>
        <w:rPr>
          <w:rFonts w:hint="eastAsia" w:ascii="仿宋_GB2312" w:hAnsi="宋体" w:eastAsia="仿宋_GB2312" w:cs="仿宋_GB2312"/>
          <w:b/>
          <w:bCs/>
          <w:color w:val="auto"/>
          <w:kern w:val="0"/>
          <w:sz w:val="30"/>
          <w:szCs w:val="30"/>
          <w:lang w:eastAsia="zh-CN"/>
        </w:rPr>
        <w:t>响应函</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u w:val="single"/>
          <w:lang w:val="en-US" w:eastAsia="zh-CN"/>
        </w:rPr>
        <w:t>瑞安市妇幼保健院</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我方已仔细研究了</w:t>
      </w:r>
      <w:r>
        <w:rPr>
          <w:rFonts w:hint="eastAsia" w:ascii="宋体" w:hAnsi="宋体" w:eastAsia="宋体" w:cs="宋体"/>
          <w:color w:val="auto"/>
          <w:kern w:val="0"/>
          <w:sz w:val="24"/>
          <w:szCs w:val="24"/>
          <w:u w:val="single"/>
          <w:lang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eastAsia="zh-CN"/>
        </w:rPr>
        <w:t xml:space="preserve">     （项目名称）</w:t>
      </w:r>
      <w:r>
        <w:rPr>
          <w:rFonts w:hint="eastAsia" w:ascii="宋体" w:hAnsi="宋体" w:eastAsia="宋体" w:cs="宋体"/>
          <w:color w:val="auto"/>
          <w:kern w:val="0"/>
          <w:sz w:val="24"/>
          <w:szCs w:val="24"/>
          <w:u w:val="none"/>
          <w:lang w:val="en-US" w:eastAsia="zh-CN"/>
        </w:rPr>
        <w:t>竞价</w:t>
      </w:r>
      <w:r>
        <w:rPr>
          <w:rFonts w:hint="eastAsia" w:ascii="宋体" w:hAnsi="宋体" w:eastAsia="宋体" w:cs="宋体"/>
          <w:color w:val="auto"/>
          <w:kern w:val="0"/>
          <w:sz w:val="24"/>
          <w:szCs w:val="24"/>
          <w:u w:val="none"/>
          <w:lang w:eastAsia="zh-CN"/>
        </w:rPr>
        <w:t>文件</w:t>
      </w:r>
      <w:r>
        <w:rPr>
          <w:rFonts w:hint="eastAsia" w:ascii="宋体" w:hAnsi="宋体" w:eastAsia="宋体" w:cs="宋体"/>
          <w:color w:val="auto"/>
          <w:kern w:val="0"/>
          <w:sz w:val="24"/>
          <w:szCs w:val="24"/>
          <w:lang w:eastAsia="zh-CN"/>
        </w:rPr>
        <w:t>的全部内容，愿以人民币大写</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eastAsia="zh-CN"/>
        </w:rPr>
        <w:t>小写</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的报价承包上述</w:t>
      </w:r>
      <w:r>
        <w:rPr>
          <w:rFonts w:hint="eastAsia" w:ascii="宋体" w:hAnsi="宋体" w:eastAsia="宋体" w:cs="宋体"/>
          <w:color w:val="auto"/>
          <w:kern w:val="0"/>
          <w:sz w:val="24"/>
          <w:szCs w:val="24"/>
          <w:lang w:val="en-US" w:eastAsia="zh-CN"/>
        </w:rPr>
        <w:t>作</w:t>
      </w:r>
      <w:r>
        <w:rPr>
          <w:rFonts w:hint="eastAsia" w:ascii="宋体" w:hAnsi="宋体" w:eastAsia="宋体" w:cs="宋体"/>
          <w:color w:val="auto"/>
          <w:kern w:val="0"/>
          <w:sz w:val="24"/>
          <w:szCs w:val="24"/>
          <w:lang w:eastAsia="zh-CN"/>
        </w:rPr>
        <w:t>。拟任本项目的项目负责人为</w:t>
      </w:r>
      <w:r>
        <w:rPr>
          <w:rFonts w:hint="eastAsia" w:ascii="宋体" w:hAnsi="宋体" w:eastAsia="宋体" w:cs="宋体"/>
          <w:color w:val="auto"/>
          <w:kern w:val="0"/>
          <w:sz w:val="24"/>
          <w:szCs w:val="24"/>
          <w:u w:val="single"/>
          <w:lang w:eastAsia="zh-CN"/>
        </w:rPr>
        <w:t>（           ）</w:t>
      </w:r>
      <w:r>
        <w:rPr>
          <w:rFonts w:hint="eastAsia" w:ascii="宋体" w:hAnsi="宋体" w:eastAsia="宋体" w:cs="宋体"/>
          <w:color w:val="auto"/>
          <w:kern w:val="0"/>
          <w:sz w:val="24"/>
          <w:szCs w:val="24"/>
          <w:lang w:eastAsia="zh-CN"/>
        </w:rPr>
        <w:t>，项目负责人身份证号码</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并</w:t>
      </w:r>
      <w:r>
        <w:rPr>
          <w:rFonts w:hint="eastAsia" w:ascii="宋体" w:hAnsi="宋体" w:eastAsia="宋体" w:cs="宋体"/>
          <w:color w:val="auto"/>
          <w:kern w:val="0"/>
          <w:sz w:val="24"/>
          <w:szCs w:val="24"/>
          <w:lang w:eastAsia="zh-CN"/>
        </w:rPr>
        <w:t>按约定</w:t>
      </w:r>
      <w:r>
        <w:rPr>
          <w:rFonts w:hint="eastAsia" w:ascii="宋体" w:hAnsi="宋体" w:eastAsia="宋体" w:cs="宋体"/>
          <w:color w:val="auto"/>
          <w:kern w:val="0"/>
          <w:sz w:val="24"/>
          <w:szCs w:val="24"/>
          <w:lang w:val="en-US" w:eastAsia="zh-CN"/>
        </w:rPr>
        <w:t>时间</w:t>
      </w:r>
      <w:r>
        <w:rPr>
          <w:rFonts w:hint="eastAsia" w:ascii="宋体" w:hAnsi="宋体" w:eastAsia="宋体" w:cs="宋体"/>
          <w:color w:val="auto"/>
          <w:kern w:val="0"/>
          <w:sz w:val="24"/>
          <w:szCs w:val="24"/>
          <w:lang w:eastAsia="zh-CN"/>
        </w:rPr>
        <w:t>完成</w:t>
      </w:r>
      <w:r>
        <w:rPr>
          <w:rFonts w:hint="eastAsia" w:ascii="宋体" w:hAnsi="宋体" w:cs="宋体"/>
          <w:color w:val="auto"/>
          <w:kern w:val="0"/>
          <w:sz w:val="24"/>
          <w:szCs w:val="24"/>
          <w:lang w:val="en-US" w:eastAsia="zh-CN"/>
        </w:rPr>
        <w:t>该</w:t>
      </w:r>
      <w:r>
        <w:rPr>
          <w:rFonts w:hint="eastAsia" w:ascii="宋体" w:hAnsi="宋体" w:eastAsia="宋体" w:cs="宋体"/>
          <w:color w:val="auto"/>
          <w:kern w:val="0"/>
          <w:sz w:val="24"/>
          <w:szCs w:val="24"/>
          <w:lang w:eastAsia="zh-CN"/>
        </w:rPr>
        <w:t>工作，为此，签字人兹宣布同意如下：</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保证遵守竞价文件中的有关规定。</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保证严格执行双方所签的服务合同，并承担全部规定的责任义务。</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已详细审查全部竞价文件，我们完全理解并同意放弃对这方面有不明及误解的权力。</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我方承诺具备本项目履行合同所必需的设备和专业技术能力。</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愿意向贵方提供任何与该项</w:t>
      </w:r>
      <w:r>
        <w:rPr>
          <w:rFonts w:hint="eastAsia" w:ascii="宋体" w:hAnsi="宋体" w:eastAsia="宋体" w:cs="宋体"/>
          <w:color w:val="auto"/>
          <w:kern w:val="0"/>
          <w:sz w:val="24"/>
          <w:szCs w:val="24"/>
          <w:lang w:val="en-US" w:eastAsia="zh-CN"/>
        </w:rPr>
        <w:t>竞价</w:t>
      </w:r>
      <w:r>
        <w:rPr>
          <w:rFonts w:hint="eastAsia" w:ascii="宋体" w:hAnsi="宋体" w:eastAsia="宋体" w:cs="宋体"/>
          <w:color w:val="auto"/>
          <w:kern w:val="0"/>
          <w:sz w:val="24"/>
          <w:szCs w:val="24"/>
          <w:lang w:eastAsia="zh-CN"/>
        </w:rPr>
        <w:t>有关的数据、情况和技术资料。</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                                 </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p>
    <w:p>
      <w:pPr>
        <w:adjustRightInd w:val="0"/>
        <w:snapToGrid w:val="0"/>
        <w:spacing w:line="480" w:lineRule="auto"/>
        <w:ind w:firstLine="3960" w:firstLineChars="16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报价人全称（盖章）：</w:t>
      </w:r>
    </w:p>
    <w:p>
      <w:pPr>
        <w:adjustRightInd w:val="0"/>
        <w:snapToGrid w:val="0"/>
        <w:spacing w:line="480" w:lineRule="auto"/>
        <w:ind w:firstLine="3960" w:firstLineChars="16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法定代表人或授权代表（签字或盖章）：</w:t>
      </w:r>
    </w:p>
    <w:p>
      <w:pPr>
        <w:adjustRightInd w:val="0"/>
        <w:snapToGrid w:val="0"/>
        <w:spacing w:line="480" w:lineRule="auto"/>
        <w:ind w:firstLine="3960" w:firstLineChars="16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日      期：    年   月     日</w:t>
      </w:r>
    </w:p>
    <w:p>
      <w:pPr>
        <w:pStyle w:val="2"/>
        <w:rPr>
          <w:rFonts w:hint="eastAsia" w:ascii="仿宋_GB2312" w:hAnsi="宋体" w:eastAsia="仿宋_GB2312" w:cs="仿宋_GB2312"/>
          <w:color w:val="auto"/>
          <w:kern w:val="0"/>
          <w:sz w:val="28"/>
          <w:szCs w:val="28"/>
          <w:lang w:eastAsia="zh-CN"/>
        </w:rPr>
      </w:pPr>
    </w:p>
    <w:p>
      <w:pPr>
        <w:pStyle w:val="2"/>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line="360" w:lineRule="auto"/>
        <w:jc w:val="center"/>
        <w:rPr>
          <w:rFonts w:ascii="Arial" w:hAnsi="Arial" w:eastAsia="黑体" w:cs="Times New Roman"/>
          <w:b/>
          <w:bCs/>
          <w:color w:val="auto"/>
          <w:kern w:val="2"/>
          <w:sz w:val="32"/>
          <w:szCs w:val="32"/>
          <w:lang w:val="en-US" w:eastAsia="zh-CN" w:bidi="ar-SA"/>
        </w:rPr>
      </w:pPr>
      <w:r>
        <w:rPr>
          <w:rFonts w:hint="eastAsia" w:ascii="Arial" w:hAnsi="Arial" w:eastAsia="黑体" w:cs="Times New Roman"/>
          <w:b/>
          <w:bCs/>
          <w:color w:val="auto"/>
          <w:kern w:val="2"/>
          <w:sz w:val="32"/>
          <w:szCs w:val="32"/>
          <w:lang w:val="en-US" w:eastAsia="zh-CN" w:bidi="ar-SA"/>
        </w:rPr>
        <w:t>2.</w:t>
      </w:r>
      <w:r>
        <w:rPr>
          <w:rFonts w:ascii="Arial" w:hAnsi="Arial" w:eastAsia="黑体" w:cs="Times New Roman"/>
          <w:b/>
          <w:bCs/>
          <w:color w:val="auto"/>
          <w:kern w:val="2"/>
          <w:sz w:val="32"/>
          <w:szCs w:val="32"/>
          <w:lang w:val="en-US" w:eastAsia="zh-CN" w:bidi="ar-SA"/>
        </w:rPr>
        <w:t>法定代表人授权委托书</w:t>
      </w:r>
      <w:r>
        <w:rPr>
          <w:rFonts w:hint="eastAsia" w:ascii="Arial" w:hAnsi="Arial" w:eastAsia="黑体" w:cs="Times New Roman"/>
          <w:b/>
          <w:bCs/>
          <w:color w:val="auto"/>
          <w:kern w:val="2"/>
          <w:sz w:val="32"/>
          <w:szCs w:val="32"/>
          <w:lang w:val="en-US" w:eastAsia="zh-CN" w:bidi="ar-SA"/>
        </w:rPr>
        <w:t>（如有）</w:t>
      </w:r>
    </w:p>
    <w:p>
      <w:pPr>
        <w:spacing w:line="360" w:lineRule="auto"/>
        <w:ind w:firstLine="61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本授权委托书声明：我</w:t>
      </w:r>
      <w:r>
        <w:rPr>
          <w:rFonts w:hint="eastAsia" w:ascii="宋体" w:hAnsi="宋体" w:eastAsia="宋体" w:cs="宋体"/>
          <w:snapToGrid w:val="0"/>
          <w:color w:val="auto"/>
          <w:kern w:val="0"/>
          <w:sz w:val="24"/>
          <w:szCs w:val="24"/>
          <w:u w:val="single"/>
        </w:rPr>
        <w:t>（法定代表人姓名）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（单位名称）</w:t>
      </w:r>
      <w:r>
        <w:rPr>
          <w:rFonts w:hint="eastAsia" w:ascii="宋体" w:hAnsi="宋体" w:eastAsia="宋体" w:cs="宋体"/>
          <w:snapToGrid w:val="0"/>
          <w:color w:val="auto"/>
          <w:kern w:val="0"/>
          <w:sz w:val="24"/>
          <w:szCs w:val="24"/>
        </w:rPr>
        <w:t>的法定代表人，现授权委托</w:t>
      </w:r>
      <w:r>
        <w:rPr>
          <w:rFonts w:hint="eastAsia" w:ascii="宋体" w:hAnsi="宋体" w:eastAsia="宋体" w:cs="宋体"/>
          <w:snapToGrid w:val="0"/>
          <w:color w:val="auto"/>
          <w:kern w:val="0"/>
          <w:sz w:val="24"/>
          <w:szCs w:val="24"/>
          <w:u w:val="single"/>
        </w:rPr>
        <w:t>（单位名称）</w:t>
      </w:r>
      <w:r>
        <w:rPr>
          <w:rFonts w:hint="eastAsia" w:ascii="宋体" w:hAnsi="宋体" w:eastAsia="宋体" w:cs="宋体"/>
          <w:snapToGrid w:val="0"/>
          <w:color w:val="auto"/>
          <w:kern w:val="0"/>
          <w:sz w:val="24"/>
          <w:szCs w:val="24"/>
        </w:rPr>
        <w:t>的</w:t>
      </w:r>
      <w:r>
        <w:rPr>
          <w:rFonts w:hint="eastAsia" w:ascii="宋体" w:hAnsi="宋体" w:eastAsia="宋体" w:cs="宋体"/>
          <w:snapToGrid w:val="0"/>
          <w:color w:val="auto"/>
          <w:kern w:val="0"/>
          <w:sz w:val="24"/>
          <w:szCs w:val="24"/>
          <w:u w:val="single"/>
        </w:rPr>
        <w:t>（授权委托人姓名）</w:t>
      </w:r>
      <w:r>
        <w:rPr>
          <w:rFonts w:hint="eastAsia" w:ascii="宋体" w:hAnsi="宋体" w:eastAsia="宋体" w:cs="宋体"/>
          <w:snapToGrid w:val="0"/>
          <w:color w:val="auto"/>
          <w:kern w:val="0"/>
          <w:sz w:val="24"/>
          <w:szCs w:val="24"/>
        </w:rPr>
        <w:t>为我公司法定代表人授权代表，参加贵处组织的</w:t>
      </w:r>
      <w:r>
        <w:rPr>
          <w:rFonts w:hint="eastAsia" w:ascii="宋体" w:hAnsi="宋体" w:eastAsia="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项目竞价，全权处理本次竞价活动中的一切事宜，我承认授权委托人全权代表我所签署的本项目的报价文件及竞价活动相关文件的内容。</w:t>
      </w:r>
    </w:p>
    <w:p>
      <w:pPr>
        <w:spacing w:line="360" w:lineRule="auto"/>
        <w:ind w:firstLine="61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授权委托人无转授权，特此授权。</w:t>
      </w:r>
    </w:p>
    <w:p>
      <w:pPr>
        <w:spacing w:line="360" w:lineRule="auto"/>
        <w:ind w:firstLine="612"/>
        <w:rPr>
          <w:rFonts w:hint="eastAsia" w:ascii="宋体" w:hAnsi="宋体" w:eastAsia="宋体" w:cs="宋体"/>
          <w:color w:val="auto"/>
          <w:sz w:val="24"/>
          <w:szCs w:val="24"/>
        </w:rPr>
      </w:pPr>
      <w:r>
        <w:rPr>
          <w:rFonts w:hint="eastAsia" w:ascii="宋体" w:hAnsi="宋体" w:eastAsia="宋体" w:cs="宋体"/>
          <w:color w:val="auto"/>
          <w:sz w:val="24"/>
          <w:szCs w:val="24"/>
        </w:rPr>
        <w:t>附：</w:t>
      </w:r>
    </w:p>
    <w:tbl>
      <w:tblPr>
        <w:tblStyle w:val="17"/>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070"/>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top w:val="single" w:color="auto" w:sz="12" w:space="0"/>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授权委托人姓名</w:t>
            </w:r>
          </w:p>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070" w:type="dxa"/>
            <w:tcBorders>
              <w:top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c>
          <w:tcPr>
            <w:tcW w:w="2070" w:type="dxa"/>
            <w:tcBorders>
              <w:top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2070" w:type="dxa"/>
            <w:tcBorders>
              <w:top w:val="single" w:color="auto" w:sz="12" w:space="0"/>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出生年月</w:t>
            </w:r>
          </w:p>
        </w:tc>
        <w:tc>
          <w:tcPr>
            <w:tcW w:w="2070" w:type="dxa"/>
            <w:vAlign w:val="center"/>
          </w:tcPr>
          <w:p>
            <w:pPr>
              <w:spacing w:line="360" w:lineRule="auto"/>
              <w:ind w:firstLine="610"/>
              <w:jc w:val="right"/>
              <w:rPr>
                <w:rFonts w:hint="eastAsia" w:ascii="宋体" w:hAnsi="宋体" w:eastAsia="宋体" w:cs="宋体"/>
                <w:color w:val="auto"/>
                <w:sz w:val="24"/>
                <w:szCs w:val="24"/>
              </w:rPr>
            </w:pPr>
          </w:p>
        </w:tc>
        <w:tc>
          <w:tcPr>
            <w:tcW w:w="2070" w:type="dxa"/>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070" w:type="dxa"/>
            <w:tcBorders>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2070" w:type="dxa"/>
            <w:vAlign w:val="center"/>
          </w:tcPr>
          <w:p>
            <w:pPr>
              <w:spacing w:line="360" w:lineRule="auto"/>
              <w:ind w:firstLine="610"/>
              <w:jc w:val="right"/>
              <w:rPr>
                <w:rFonts w:hint="eastAsia" w:ascii="宋体" w:hAnsi="宋体" w:eastAsia="宋体" w:cs="宋体"/>
                <w:color w:val="auto"/>
                <w:sz w:val="24"/>
                <w:szCs w:val="24"/>
              </w:rPr>
            </w:pPr>
          </w:p>
        </w:tc>
        <w:tc>
          <w:tcPr>
            <w:tcW w:w="2070" w:type="dxa"/>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部门</w:t>
            </w:r>
          </w:p>
        </w:tc>
        <w:tc>
          <w:tcPr>
            <w:tcW w:w="2070" w:type="dxa"/>
            <w:tcBorders>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070" w:type="dxa"/>
            <w:vAlign w:val="center"/>
          </w:tcPr>
          <w:p>
            <w:pPr>
              <w:spacing w:line="360" w:lineRule="auto"/>
              <w:ind w:firstLine="610"/>
              <w:jc w:val="right"/>
              <w:rPr>
                <w:rFonts w:hint="eastAsia" w:ascii="宋体" w:hAnsi="宋体" w:eastAsia="宋体" w:cs="宋体"/>
                <w:color w:val="auto"/>
                <w:sz w:val="24"/>
                <w:szCs w:val="24"/>
              </w:rPr>
            </w:pPr>
          </w:p>
        </w:tc>
        <w:tc>
          <w:tcPr>
            <w:tcW w:w="2070" w:type="dxa"/>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070" w:type="dxa"/>
            <w:tcBorders>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8460" w:type="dxa"/>
            <w:gridSpan w:val="4"/>
            <w:tcBorders>
              <w:left w:val="single" w:color="auto" w:sz="12" w:space="0"/>
              <w:bottom w:val="single" w:color="auto" w:sz="12" w:space="0"/>
              <w:right w:val="single" w:color="auto" w:sz="12" w:space="0"/>
            </w:tcBorders>
            <w:vAlign w:val="center"/>
          </w:tcPr>
          <w:p>
            <w:pPr>
              <w:spacing w:line="360" w:lineRule="auto"/>
              <w:ind w:firstLine="61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身份证复印件粘贴处</w:t>
            </w:r>
          </w:p>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（附授权委托人本人身份证件复印件加盖公章）</w:t>
            </w:r>
          </w:p>
          <w:p>
            <w:pPr>
              <w:spacing w:line="360" w:lineRule="auto"/>
              <w:ind w:firstLine="610"/>
              <w:jc w:val="center"/>
              <w:rPr>
                <w:rFonts w:hint="eastAsia" w:ascii="宋体" w:hAnsi="宋体" w:eastAsia="宋体" w:cs="宋体"/>
                <w:color w:val="auto"/>
                <w:sz w:val="24"/>
                <w:szCs w:val="24"/>
              </w:rPr>
            </w:pPr>
          </w:p>
        </w:tc>
      </w:tr>
    </w:tbl>
    <w:p>
      <w:pPr>
        <w:spacing w:line="360" w:lineRule="auto"/>
        <w:rPr>
          <w:rFonts w:hint="eastAsia" w:ascii="宋体" w:hAnsi="宋体" w:eastAsia="宋体" w:cs="宋体"/>
          <w:color w:val="auto"/>
          <w:sz w:val="24"/>
          <w:szCs w:val="24"/>
        </w:rPr>
      </w:pPr>
    </w:p>
    <w:p>
      <w:pPr>
        <w:spacing w:line="360" w:lineRule="auto"/>
        <w:ind w:firstLine="4975" w:firstLineChars="207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报价人（盖章）：              </w:t>
      </w:r>
    </w:p>
    <w:p>
      <w:pPr>
        <w:spacing w:line="360" w:lineRule="auto"/>
        <w:ind w:firstLine="4975" w:firstLineChars="207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法定代表人（签字或盖章）：    </w:t>
      </w:r>
    </w:p>
    <w:p>
      <w:pPr>
        <w:spacing w:line="360" w:lineRule="auto"/>
        <w:ind w:firstLine="4975" w:firstLineChars="207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rPr>
        <w:t xml:space="preserve"> 年</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日</w:t>
      </w:r>
    </w:p>
    <w:p>
      <w:pPr>
        <w:spacing w:line="360" w:lineRule="auto"/>
        <w:rPr>
          <w:color w:val="auto"/>
        </w:rPr>
      </w:pPr>
    </w:p>
    <w:p>
      <w:pPr>
        <w:pStyle w:val="3"/>
        <w:pageBreakBefore/>
        <w:spacing w:line="360" w:lineRule="auto"/>
        <w:jc w:val="center"/>
        <w:rPr>
          <w:color w:val="auto"/>
        </w:rPr>
      </w:pPr>
      <w:bookmarkStart w:id="0" w:name="_Toc36479831"/>
      <w:r>
        <w:rPr>
          <w:rFonts w:hint="eastAsia"/>
          <w:color w:val="auto"/>
          <w:lang w:val="en-US" w:eastAsia="zh-CN"/>
        </w:rPr>
        <w:t>3.</w:t>
      </w:r>
      <w:r>
        <w:rPr>
          <w:color w:val="auto"/>
        </w:rPr>
        <w:t>法定代表人身份证明</w:t>
      </w:r>
      <w:bookmarkEnd w:id="0"/>
    </w:p>
    <w:p>
      <w:pPr>
        <w:spacing w:line="360" w:lineRule="auto"/>
        <w:rPr>
          <w:rFonts w:ascii="Arial" w:hAnsi="Arial" w:cs="Arial"/>
          <w:color w:val="auto"/>
          <w:szCs w:val="21"/>
        </w:rPr>
      </w:pP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lang w:val="en-US" w:eastAsia="zh-CN"/>
        </w:rPr>
        <w:t xml:space="preserve">                       </w:t>
      </w:r>
    </w:p>
    <w:p>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w:t>
      </w:r>
    </w:p>
    <w:p>
      <w:pPr>
        <w:spacing w:line="480" w:lineRule="auto"/>
        <w:ind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日至</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日或  口 长期</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系（单位名称）的法定代表人。</w:t>
      </w:r>
    </w:p>
    <w:p>
      <w:pPr>
        <w:spacing w:line="48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45720" distB="45720" distL="114300" distR="114300" simplePos="0" relativeHeight="251659264" behindDoc="0" locked="0" layoutInCell="1" allowOverlap="1">
                <wp:simplePos x="0" y="0"/>
                <wp:positionH relativeFrom="column">
                  <wp:posOffset>504190</wp:posOffset>
                </wp:positionH>
                <wp:positionV relativeFrom="paragraph">
                  <wp:posOffset>232410</wp:posOffset>
                </wp:positionV>
                <wp:extent cx="4366895" cy="1978660"/>
                <wp:effectExtent l="5080" t="4445" r="9525" b="17145"/>
                <wp:wrapSquare wrapText="bothSides"/>
                <wp:docPr id="1" name="文本框 2"/>
                <wp:cNvGraphicFramePr/>
                <a:graphic xmlns:a="http://schemas.openxmlformats.org/drawingml/2006/main">
                  <a:graphicData uri="http://schemas.microsoft.com/office/word/2010/wordprocessingShape">
                    <wps:wsp>
                      <wps:cNvSpPr txBox="1"/>
                      <wps:spPr>
                        <a:xfrm>
                          <a:off x="0" y="0"/>
                          <a:ext cx="4366895" cy="197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ascii="Arial" w:hAnsi="宋体" w:cs="Arial"/>
                                <w:szCs w:val="21"/>
                              </w:rPr>
                            </w:pPr>
                          </w:p>
                          <w:p>
                            <w:pPr>
                              <w:spacing w:line="360" w:lineRule="auto"/>
                              <w:rPr>
                                <w:rFonts w:ascii="Arial" w:hAnsi="宋体" w:cs="Arial"/>
                                <w:szCs w:val="21"/>
                              </w:rPr>
                            </w:pPr>
                          </w:p>
                          <w:p>
                            <w:pPr>
                              <w:spacing w:line="360" w:lineRule="auto"/>
                              <w:jc w:val="center"/>
                              <w:rPr>
                                <w:rFonts w:ascii="Arial" w:hAnsi="宋体" w:cs="Arial"/>
                                <w:szCs w:val="21"/>
                              </w:rPr>
                            </w:pPr>
                          </w:p>
                          <w:p>
                            <w:pPr>
                              <w:spacing w:line="360" w:lineRule="auto"/>
                              <w:jc w:val="center"/>
                              <w:rPr>
                                <w:rFonts w:ascii="Arial" w:hAnsi="Arial" w:cs="Arial"/>
                                <w:sz w:val="24"/>
                                <w:szCs w:val="24"/>
                              </w:rPr>
                            </w:pPr>
                            <w:r>
                              <w:rPr>
                                <w:rFonts w:hint="eastAsia" w:ascii="Arial" w:hAnsi="宋体" w:cs="Arial"/>
                                <w:sz w:val="24"/>
                                <w:szCs w:val="24"/>
                              </w:rPr>
                              <w:t>法定代表人</w:t>
                            </w:r>
                            <w:r>
                              <w:rPr>
                                <w:rFonts w:ascii="Arial" w:hAnsi="宋体" w:cs="Arial"/>
                                <w:sz w:val="24"/>
                                <w:szCs w:val="24"/>
                              </w:rPr>
                              <w:t>身份证复印件粘贴处</w:t>
                            </w:r>
                          </w:p>
                          <w:p>
                            <w:pPr>
                              <w:jc w:val="center"/>
                              <w:rPr>
                                <w:sz w:val="24"/>
                                <w:szCs w:val="24"/>
                              </w:rPr>
                            </w:pPr>
                            <w:r>
                              <w:rPr>
                                <w:rFonts w:ascii="Arial" w:hAnsi="宋体" w:cs="Arial"/>
                                <w:sz w:val="24"/>
                                <w:szCs w:val="24"/>
                              </w:rPr>
                              <w:t>（身份证需双面复印）</w:t>
                            </w:r>
                          </w:p>
                        </w:txbxContent>
                      </wps:txbx>
                      <wps:bodyPr upright="1"/>
                    </wps:wsp>
                  </a:graphicData>
                </a:graphic>
              </wp:anchor>
            </w:drawing>
          </mc:Choice>
          <mc:Fallback>
            <w:pict>
              <v:shape id="文本框 2" o:spid="_x0000_s1026" o:spt="202" type="#_x0000_t202" style="position:absolute;left:0pt;margin-left:39.7pt;margin-top:18.3pt;height:155.8pt;width:343.85pt;mso-wrap-distance-bottom:3.6pt;mso-wrap-distance-left:9pt;mso-wrap-distance-right:9pt;mso-wrap-distance-top:3.6pt;z-index:251659264;mso-width-relative:page;mso-height-relative:page;" fillcolor="#FFFFFF" filled="t" stroked="t" coordsize="21600,21600" o:gfxdata="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ZOBitkAAAAJAQAADwAAAAAAAAABACAA&#10;AAAiAAAAZHJzL2Rvd25yZXYueG1sUEsBAhQAFAAAAAgAh07iQK/UOEcMAgAANwQAAA4AAAAAAAAA&#10;AQAgAAAAKAEAAGRycy9lMm9Eb2MueG1sUEsFBgAAAAAGAAYAWQEAAKYFAAAAAA==&#10;">
                <v:fill on="t" focussize="0,0"/>
                <v:stroke color="#000000" joinstyle="miter"/>
                <v:imagedata o:title=""/>
                <o:lock v:ext="edit" aspectratio="f"/>
                <v:textbox>
                  <w:txbxContent>
                    <w:p>
                      <w:pPr>
                        <w:spacing w:line="360" w:lineRule="auto"/>
                        <w:rPr>
                          <w:rFonts w:ascii="Arial" w:hAnsi="宋体" w:cs="Arial"/>
                          <w:szCs w:val="21"/>
                        </w:rPr>
                      </w:pPr>
                    </w:p>
                    <w:p>
                      <w:pPr>
                        <w:spacing w:line="360" w:lineRule="auto"/>
                        <w:rPr>
                          <w:rFonts w:ascii="Arial" w:hAnsi="宋体" w:cs="Arial"/>
                          <w:szCs w:val="21"/>
                        </w:rPr>
                      </w:pPr>
                    </w:p>
                    <w:p>
                      <w:pPr>
                        <w:spacing w:line="360" w:lineRule="auto"/>
                        <w:jc w:val="center"/>
                        <w:rPr>
                          <w:rFonts w:ascii="Arial" w:hAnsi="宋体" w:cs="Arial"/>
                          <w:szCs w:val="21"/>
                        </w:rPr>
                      </w:pPr>
                    </w:p>
                    <w:p>
                      <w:pPr>
                        <w:spacing w:line="360" w:lineRule="auto"/>
                        <w:jc w:val="center"/>
                        <w:rPr>
                          <w:rFonts w:ascii="Arial" w:hAnsi="Arial" w:cs="Arial"/>
                          <w:sz w:val="24"/>
                          <w:szCs w:val="24"/>
                        </w:rPr>
                      </w:pPr>
                      <w:r>
                        <w:rPr>
                          <w:rFonts w:hint="eastAsia" w:ascii="Arial" w:hAnsi="宋体" w:cs="Arial"/>
                          <w:sz w:val="24"/>
                          <w:szCs w:val="24"/>
                        </w:rPr>
                        <w:t>法定代表人</w:t>
                      </w:r>
                      <w:r>
                        <w:rPr>
                          <w:rFonts w:ascii="Arial" w:hAnsi="宋体" w:cs="Arial"/>
                          <w:sz w:val="24"/>
                          <w:szCs w:val="24"/>
                        </w:rPr>
                        <w:t>身份证复印件粘贴处</w:t>
                      </w:r>
                    </w:p>
                    <w:p>
                      <w:pPr>
                        <w:jc w:val="center"/>
                        <w:rPr>
                          <w:sz w:val="24"/>
                          <w:szCs w:val="24"/>
                        </w:rPr>
                      </w:pPr>
                      <w:r>
                        <w:rPr>
                          <w:rFonts w:ascii="Arial" w:hAnsi="宋体" w:cs="Arial"/>
                          <w:sz w:val="24"/>
                          <w:szCs w:val="24"/>
                        </w:rPr>
                        <w:t>（身份证需双面复印）</w:t>
                      </w:r>
                    </w:p>
                  </w:txbxContent>
                </v:textbox>
                <w10:wrap type="square"/>
              </v:shape>
            </w:pict>
          </mc:Fallback>
        </mc:AlternateConten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报价人（盖章）：     </w:t>
      </w:r>
    </w:p>
    <w:p>
      <w:pPr>
        <w:spacing w:line="360" w:lineRule="auto"/>
        <w:jc w:val="right"/>
        <w:rPr>
          <w:rFonts w:hint="eastAsia" w:ascii="宋体" w:hAnsi="宋体" w:eastAsia="宋体" w:cs="宋体"/>
          <w:color w:val="auto"/>
          <w:sz w:val="24"/>
          <w:szCs w:val="24"/>
        </w:rPr>
      </w:pPr>
    </w:p>
    <w:p>
      <w:pPr>
        <w:spacing w:line="360" w:lineRule="auto"/>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bookmarkStart w:id="1" w:name="_Toc388974303"/>
      <w:bookmarkStart w:id="2" w:name="_Toc412788172"/>
    </w:p>
    <w:bookmarkEnd w:id="1"/>
    <w:bookmarkEnd w:id="2"/>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numPr>
          <w:ilvl w:val="0"/>
          <w:numId w:val="0"/>
        </w:numPr>
        <w:jc w:val="center"/>
        <w:rPr>
          <w:rFonts w:hint="eastAsia" w:ascii="宋体" w:hAnsi="宋体"/>
          <w:b/>
          <w:sz w:val="36"/>
          <w:szCs w:val="36"/>
          <w:shd w:val="clear" w:color="auto" w:fill="FFFFFF"/>
          <w:lang w:val="en-US" w:eastAsia="zh-CN"/>
        </w:rPr>
      </w:pPr>
      <w:r>
        <w:rPr>
          <w:rFonts w:hint="eastAsia" w:ascii="宋体" w:hAnsi="宋体"/>
          <w:b/>
          <w:sz w:val="36"/>
          <w:szCs w:val="36"/>
          <w:shd w:val="clear" w:color="auto" w:fill="FFFFFF"/>
          <w:lang w:val="en-US" w:eastAsia="zh-CN"/>
        </w:rPr>
        <w:t>4.企业及项目负责情况</w:t>
      </w:r>
    </w:p>
    <w:p>
      <w:pPr>
        <w:pStyle w:val="2"/>
        <w:numPr>
          <w:ilvl w:val="0"/>
          <w:numId w:val="0"/>
        </w:numPr>
        <w:jc w:val="both"/>
        <w:rPr>
          <w:rFonts w:hint="default"/>
          <w:lang w:val="en-US" w:eastAsia="zh-CN"/>
        </w:rPr>
      </w:pPr>
      <w:r>
        <w:rPr>
          <w:rFonts w:hint="eastAsia"/>
          <w:lang w:val="en-US" w:eastAsia="zh-CN"/>
        </w:rPr>
        <w:t>（附企业营业执照、企业相关资质证书、项目负责人资格证书复印件加盖公章）</w:t>
      </w: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adjustRightInd w:val="0"/>
        <w:spacing w:line="360" w:lineRule="auto"/>
        <w:jc w:val="center"/>
        <w:rPr>
          <w:rFonts w:hint="eastAsia" w:ascii="仿宋_GB2312" w:hAnsi="仿宋_GB2312" w:eastAsia="仿宋_GB2312" w:cs="仿宋_GB2312"/>
          <w:b/>
          <w:snapToGrid/>
          <w:kern w:val="2"/>
          <w:sz w:val="32"/>
          <w:szCs w:val="32"/>
        </w:rPr>
      </w:pPr>
      <w:r>
        <w:rPr>
          <w:rFonts w:hint="eastAsia" w:ascii="仿宋_GB2312" w:hAnsi="仿宋_GB2312" w:eastAsia="仿宋_GB2312" w:cs="仿宋_GB2312"/>
          <w:b/>
          <w:snapToGrid/>
          <w:kern w:val="2"/>
          <w:sz w:val="32"/>
          <w:szCs w:val="32"/>
          <w:lang w:val="en-US" w:eastAsia="zh-CN"/>
        </w:rPr>
        <w:t>5、</w:t>
      </w:r>
      <w:r>
        <w:rPr>
          <w:rFonts w:hint="eastAsia" w:ascii="仿宋_GB2312" w:hAnsi="仿宋_GB2312" w:eastAsia="仿宋_GB2312" w:cs="仿宋_GB2312"/>
          <w:b/>
          <w:snapToGrid/>
          <w:kern w:val="2"/>
          <w:sz w:val="32"/>
          <w:szCs w:val="32"/>
        </w:rPr>
        <w:t>磋商响应报价一览表</w:t>
      </w:r>
    </w:p>
    <w:p>
      <w:pPr>
        <w:ind w:right="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ind w:right="480"/>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ind w:right="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7"/>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4407" w:type="dxa"/>
            <w:noWrap w:val="0"/>
            <w:vAlign w:val="center"/>
          </w:tcPr>
          <w:p>
            <w:pPr>
              <w:pStyle w:val="38"/>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初始报价（人民币：元）</w:t>
            </w:r>
          </w:p>
        </w:tc>
        <w:tc>
          <w:tcPr>
            <w:tcW w:w="1790" w:type="dxa"/>
            <w:noWrap w:val="0"/>
            <w:vAlign w:val="center"/>
          </w:tcPr>
          <w:p>
            <w:pPr>
              <w:pStyle w:val="38"/>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exact"/>
          <w:jc w:val="center"/>
        </w:trPr>
        <w:tc>
          <w:tcPr>
            <w:tcW w:w="4407" w:type="dxa"/>
            <w:noWrap w:val="0"/>
            <w:vAlign w:val="center"/>
          </w:tcPr>
          <w:p>
            <w:pPr>
              <w:pStyle w:val="38"/>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小写：</w:t>
            </w:r>
            <w:r>
              <w:rPr>
                <w:rFonts w:hint="eastAsia" w:ascii="仿宋_GB2312" w:hAnsi="仿宋_GB2312" w:eastAsia="仿宋_GB2312" w:cs="仿宋_GB2312"/>
                <w:sz w:val="24"/>
                <w:szCs w:val="24"/>
                <w:u w:val="single"/>
                <w:lang w:val="en-US" w:eastAsia="zh-CN"/>
              </w:rPr>
              <w:t xml:space="preserve">           </w:t>
            </w:r>
          </w:p>
          <w:p>
            <w:pPr>
              <w:pStyle w:val="38"/>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大写：</w:t>
            </w:r>
            <w:r>
              <w:rPr>
                <w:rFonts w:hint="eastAsia" w:ascii="仿宋_GB2312" w:hAnsi="仿宋_GB2312" w:eastAsia="仿宋_GB2312" w:cs="仿宋_GB2312"/>
                <w:sz w:val="24"/>
                <w:szCs w:val="24"/>
                <w:u w:val="single"/>
                <w:lang w:val="en-US" w:eastAsia="zh-CN"/>
              </w:rPr>
              <w:t xml:space="preserve">           </w:t>
            </w:r>
          </w:p>
        </w:tc>
        <w:tc>
          <w:tcPr>
            <w:tcW w:w="1790" w:type="dxa"/>
            <w:noWrap w:val="0"/>
            <w:vAlign w:val="center"/>
          </w:tcPr>
          <w:p>
            <w:pPr>
              <w:pStyle w:val="38"/>
              <w:spacing w:line="360" w:lineRule="auto"/>
              <w:jc w:val="both"/>
              <w:rPr>
                <w:rFonts w:hint="eastAsia" w:ascii="仿宋_GB2312" w:hAnsi="仿宋_GB2312" w:eastAsia="仿宋_GB2312" w:cs="仿宋_GB2312"/>
                <w:sz w:val="24"/>
                <w:szCs w:val="24"/>
              </w:rPr>
            </w:pPr>
          </w:p>
        </w:tc>
      </w:tr>
    </w:tbl>
    <w:p>
      <w:pPr>
        <w:adjustRightInd w:val="0"/>
        <w:spacing w:line="360" w:lineRule="auto"/>
        <w:jc w:val="left"/>
        <w:rPr>
          <w:rFonts w:hint="eastAsia" w:ascii="仿宋_GB2312" w:hAnsi="仿宋_GB2312" w:eastAsia="仿宋_GB2312" w:cs="仿宋_GB2312"/>
          <w:sz w:val="24"/>
          <w:szCs w:val="24"/>
        </w:rPr>
      </w:pPr>
    </w:p>
    <w:p>
      <w:pPr>
        <w:adjustRightInd w:val="0"/>
        <w:spacing w:line="360" w:lineRule="auto"/>
        <w:jc w:val="left"/>
        <w:rPr>
          <w:rFonts w:hint="eastAsia" w:ascii="仿宋_GB2312" w:hAnsi="仿宋_GB2312" w:eastAsia="仿宋_GB2312" w:cs="仿宋_GB2312"/>
          <w:sz w:val="24"/>
          <w:szCs w:val="24"/>
        </w:rPr>
      </w:pPr>
    </w:p>
    <w:p>
      <w:pPr>
        <w:adjustRightInd w:val="0"/>
        <w:spacing w:line="360" w:lineRule="auto"/>
        <w:ind w:firstLine="480" w:firstLine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次报价方式为总价包干，此报价应包括本项目整个服务期所需的一切货物、人工、售后服务、交通运输、利润、税金（包含须由磋商响应供应商承担的各种税费）、其它需磋商响应供应商承担的费用及潜在可能涉及的一切费用。未计入报价而应该发生的费用的，视为已含在其他分项投标报价中。</w:t>
      </w:r>
    </w:p>
    <w:p>
      <w:pPr>
        <w:adjustRightInd w:val="0"/>
        <w:spacing w:line="360" w:lineRule="auto"/>
        <w:jc w:val="left"/>
        <w:rPr>
          <w:rFonts w:hint="eastAsia" w:ascii="仿宋_GB2312" w:hAnsi="仿宋_GB2312" w:eastAsia="仿宋_GB2312" w:cs="仿宋_GB2312"/>
          <w:b w:val="0"/>
          <w:bCs w:val="0"/>
          <w:sz w:val="24"/>
          <w:szCs w:val="24"/>
        </w:rPr>
      </w:pPr>
    </w:p>
    <w:p>
      <w:pPr>
        <w:spacing w:line="360" w:lineRule="auto"/>
        <w:ind w:right="480"/>
        <w:rPr>
          <w:rFonts w:hint="eastAsia" w:ascii="仿宋_GB2312" w:hAnsi="仿宋_GB2312" w:eastAsia="仿宋_GB2312" w:cs="仿宋_GB2312"/>
          <w:b w:val="0"/>
          <w:bCs w:val="0"/>
          <w:sz w:val="24"/>
          <w:szCs w:val="24"/>
        </w:rPr>
      </w:pPr>
    </w:p>
    <w:p>
      <w:pPr>
        <w:adjustRightInd w:val="0"/>
        <w:spacing w:line="360" w:lineRule="auto"/>
        <w:ind w:firstLine="3060" w:firstLineChars="1275"/>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磋商响应供应商（盖章）：</w:t>
      </w:r>
    </w:p>
    <w:p>
      <w:pPr>
        <w:adjustRightInd w:val="0"/>
        <w:spacing w:line="360" w:lineRule="auto"/>
        <w:ind w:firstLine="3060" w:firstLineChars="1275"/>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法定代表人或授权代表（签字或盖章）：</w:t>
      </w:r>
    </w:p>
    <w:p>
      <w:pPr>
        <w:pStyle w:val="2"/>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日    期：</w:t>
      </w:r>
    </w:p>
    <w:p>
      <w:pPr>
        <w:pStyle w:val="2"/>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spacing w:line="360" w:lineRule="atLeast"/>
        <w:jc w:val="both"/>
        <w:rPr>
          <w:rFonts w:hint="eastAsia" w:ascii="宋体" w:hAnsi="宋体" w:cs="宋体"/>
          <w:b/>
          <w:sz w:val="24"/>
        </w:rPr>
      </w:pPr>
    </w:p>
    <w:p>
      <w:pPr>
        <w:spacing w:line="360" w:lineRule="atLeast"/>
        <w:jc w:val="center"/>
        <w:rPr>
          <w:rFonts w:hint="eastAsia" w:ascii="宋体" w:hAnsi="宋体" w:cs="宋体"/>
          <w:szCs w:val="21"/>
          <w:lang w:val="zh-CN"/>
        </w:rPr>
      </w:pPr>
      <w:r>
        <w:rPr>
          <w:rFonts w:hint="eastAsia" w:ascii="宋体" w:hAnsi="宋体" w:cs="宋体"/>
          <w:b/>
          <w:sz w:val="24"/>
        </w:rPr>
        <w:t>磋商响应报价明细表</w:t>
      </w:r>
    </w:p>
    <w:tbl>
      <w:tblPr>
        <w:tblStyle w:val="17"/>
        <w:tblpPr w:leftFromText="180" w:rightFromText="180" w:vertAnchor="text" w:horzAnchor="page" w:tblpX="1525" w:tblpY="370"/>
        <w:tblOverlap w:val="never"/>
        <w:tblW w:w="9458" w:type="dxa"/>
        <w:tblInd w:w="0" w:type="dxa"/>
        <w:tblLayout w:type="fixed"/>
        <w:tblCellMar>
          <w:top w:w="0" w:type="dxa"/>
          <w:left w:w="108" w:type="dxa"/>
          <w:bottom w:w="0" w:type="dxa"/>
          <w:right w:w="108" w:type="dxa"/>
        </w:tblCellMar>
      </w:tblPr>
      <w:tblGrid>
        <w:gridCol w:w="1061"/>
        <w:gridCol w:w="2819"/>
        <w:gridCol w:w="1386"/>
        <w:gridCol w:w="1481"/>
        <w:gridCol w:w="1188"/>
        <w:gridCol w:w="1523"/>
      </w:tblGrid>
      <w:tr>
        <w:tblPrEx>
          <w:tblCellMar>
            <w:top w:w="0" w:type="dxa"/>
            <w:left w:w="108" w:type="dxa"/>
            <w:bottom w:w="0" w:type="dxa"/>
            <w:right w:w="108" w:type="dxa"/>
          </w:tblCellMar>
        </w:tblPrEx>
        <w:trPr>
          <w:trHeight w:val="1164" w:hRule="atLeast"/>
        </w:trPr>
        <w:tc>
          <w:tcPr>
            <w:tcW w:w="38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服务及说明</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收费性质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预计数量（箱）</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小计（元）</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备注</w:t>
            </w:r>
          </w:p>
        </w:tc>
      </w:tr>
      <w:tr>
        <w:tblPrEx>
          <w:tblCellMar>
            <w:top w:w="0" w:type="dxa"/>
            <w:left w:w="108" w:type="dxa"/>
            <w:bottom w:w="0" w:type="dxa"/>
            <w:right w:w="108" w:type="dxa"/>
          </w:tblCellMar>
        </w:tblPrEx>
        <w:trPr>
          <w:trHeight w:val="1354" w:hRule="atLeas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文档用品</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标准文档箱（规格：长4</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×宽3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×高3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cm）</w:t>
            </w:r>
          </w:p>
        </w:tc>
        <w:tc>
          <w:tcPr>
            <w:tcW w:w="1386"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一次性收费</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仿宋_GB2312" w:hAnsi="仿宋_GB2312" w:eastAsia="仿宋_GB2312" w:cs="仿宋_GB2312"/>
                <w:b/>
                <w:sz w:val="24"/>
                <w:szCs w:val="24"/>
              </w:rPr>
            </w:pPr>
          </w:p>
        </w:tc>
      </w:tr>
      <w:tr>
        <w:tblPrEx>
          <w:tblCellMar>
            <w:top w:w="0" w:type="dxa"/>
            <w:left w:w="108" w:type="dxa"/>
            <w:bottom w:w="0" w:type="dxa"/>
            <w:right w:w="108" w:type="dxa"/>
          </w:tblCellMar>
        </w:tblPrEx>
        <w:trPr>
          <w:trHeight w:val="1354" w:hRule="atLeas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sz w:val="24"/>
                <w:szCs w:val="24"/>
              </w:rPr>
              <w:t>文档搬运、运输</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sz w:val="24"/>
                <w:szCs w:val="24"/>
              </w:rPr>
              <w:t>文档箱搬运上下楼及运输</w:t>
            </w:r>
          </w:p>
        </w:tc>
        <w:tc>
          <w:tcPr>
            <w:tcW w:w="1386" w:type="dxa"/>
            <w:vMerge w:val="continue"/>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b/>
                <w:kern w:val="2"/>
                <w:sz w:val="24"/>
                <w:szCs w:val="24"/>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2"/>
                <w:sz w:val="24"/>
                <w:szCs w:val="24"/>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仿宋_GB2312" w:hAnsi="仿宋_GB2312" w:eastAsia="仿宋_GB2312" w:cs="仿宋_GB2312"/>
                <w:b/>
                <w:sz w:val="24"/>
                <w:szCs w:val="24"/>
              </w:rPr>
            </w:pPr>
          </w:p>
        </w:tc>
      </w:tr>
      <w:tr>
        <w:tblPrEx>
          <w:tblCellMar>
            <w:top w:w="0" w:type="dxa"/>
            <w:left w:w="108" w:type="dxa"/>
            <w:bottom w:w="0" w:type="dxa"/>
            <w:right w:w="108" w:type="dxa"/>
          </w:tblCellMar>
        </w:tblPrEx>
        <w:trPr>
          <w:trHeight w:val="1211" w:hRule="atLeas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sz w:val="24"/>
                <w:szCs w:val="24"/>
                <w:highlight w:val="none"/>
                <w:u w:val="none"/>
                <w:lang w:val="en-US" w:eastAsia="zh-CN"/>
              </w:rPr>
              <w:t>档案换箱整理</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换箱整理，登记</w:t>
            </w:r>
          </w:p>
        </w:tc>
        <w:tc>
          <w:tcPr>
            <w:tcW w:w="1386"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b/>
                <w:sz w:val="24"/>
                <w:szCs w:val="24"/>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sz w:val="24"/>
                <w:szCs w:val="24"/>
              </w:rPr>
            </w:pPr>
          </w:p>
        </w:tc>
      </w:tr>
      <w:tr>
        <w:tblPrEx>
          <w:tblCellMar>
            <w:top w:w="0" w:type="dxa"/>
            <w:left w:w="108" w:type="dxa"/>
            <w:bottom w:w="0" w:type="dxa"/>
            <w:right w:w="108" w:type="dxa"/>
          </w:tblCellMar>
        </w:tblPrEx>
        <w:trPr>
          <w:trHeight w:val="1435" w:hRule="atLeas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文档寄存</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上架、定位、保管、存储、定期维护（包含定期杀虫、熏蒸）</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sz w:val="24"/>
                <w:szCs w:val="24"/>
              </w:rPr>
            </w:pPr>
          </w:p>
        </w:tc>
      </w:tr>
      <w:tr>
        <w:tblPrEx>
          <w:tblCellMar>
            <w:top w:w="0" w:type="dxa"/>
            <w:left w:w="108" w:type="dxa"/>
            <w:bottom w:w="0" w:type="dxa"/>
            <w:right w:w="108" w:type="dxa"/>
          </w:tblCellMar>
        </w:tblPrEx>
        <w:trPr>
          <w:trHeight w:val="1173" w:hRule="atLeast"/>
        </w:trPr>
        <w:tc>
          <w:tcPr>
            <w:tcW w:w="106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文档调阅</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正常营业时间内、文档调阅服务</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b/>
                <w:sz w:val="24"/>
                <w:szCs w:val="24"/>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183" w:hRule="atLeast"/>
        </w:trPr>
        <w:tc>
          <w:tcPr>
            <w:tcW w:w="106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lang w:val="en-US" w:eastAsia="zh-CN"/>
              </w:rPr>
            </w:pPr>
          </w:p>
        </w:tc>
        <w:tc>
          <w:tcPr>
            <w:tcW w:w="28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远程调阅（扫描件查阅方式）</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b/>
                <w:sz w:val="24"/>
                <w:szCs w:val="24"/>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rPr>
            </w:pPr>
          </w:p>
        </w:tc>
      </w:tr>
    </w:tbl>
    <w:p>
      <w:pPr>
        <w:pStyle w:val="10"/>
        <w:adjustRightInd w:val="0"/>
        <w:snapToGrid w:val="0"/>
        <w:spacing w:line="300" w:lineRule="auto"/>
        <w:rPr>
          <w:rFonts w:ascii="Times New Roman" w:hAnsi="Times New Roman"/>
        </w:rPr>
      </w:pPr>
    </w:p>
    <w:p>
      <w:pPr>
        <w:pStyle w:val="10"/>
        <w:adjustRightInd w:val="0"/>
        <w:snapToGrid w:val="0"/>
        <w:spacing w:line="300" w:lineRule="auto"/>
        <w:ind w:firstLine="480"/>
        <w:rPr>
          <w:rFonts w:ascii="Times New Roman" w:hAnsi="Times New Roman"/>
        </w:rPr>
      </w:pPr>
    </w:p>
    <w:p>
      <w:pPr>
        <w:pStyle w:val="10"/>
        <w:adjustRightInd w:val="0"/>
        <w:snapToGri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投标人全称（盖单位公章）：</w:t>
      </w:r>
    </w:p>
    <w:p>
      <w:pPr>
        <w:pStyle w:val="10"/>
        <w:adjustRightInd w:val="0"/>
        <w:snapToGri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投标文件签署人（签字或盖章）：</w:t>
      </w:r>
    </w:p>
    <w:p>
      <w:pPr>
        <w:pStyle w:val="10"/>
        <w:adjustRightInd w:val="0"/>
        <w:snapToGri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  年  月  日</w:t>
      </w:r>
    </w:p>
    <w:p>
      <w:pPr>
        <w:spacing w:line="360" w:lineRule="auto"/>
        <w:rPr>
          <w:rFonts w:hint="eastAsia" w:ascii="仿宋_GB2312" w:hAnsi="仿宋_GB2312" w:eastAsia="仿宋_GB2312" w:cs="仿宋_GB2312"/>
          <w:sz w:val="24"/>
          <w:szCs w:val="24"/>
        </w:rPr>
      </w:pPr>
    </w:p>
    <w:p>
      <w:pPr>
        <w:adjustRightInd w:val="0"/>
        <w:spacing w:line="360" w:lineRule="auto"/>
        <w:ind w:firstLine="4752" w:firstLineChars="19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磋商响应供应商（盖章）</w:t>
      </w:r>
    </w:p>
    <w:p>
      <w:pPr>
        <w:adjustRightInd w:val="0"/>
        <w:spacing w:line="360" w:lineRule="auto"/>
        <w:ind w:firstLine="4752" w:firstLineChars="19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法定代表人或授权代表（签字或盖章）</w:t>
      </w:r>
    </w:p>
    <w:p>
      <w:pPr>
        <w:spacing w:line="360" w:lineRule="auto"/>
        <w:ind w:firstLine="4800" w:firstLineChars="20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日  期：</w:t>
      </w: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457835" cy="147955"/>
                      </a:xfrm>
                      <a:prstGeom prst="rect">
                        <a:avLst/>
                      </a:prstGeom>
                      <a:noFill/>
                      <a:ln>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60288;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GcakNEAAAADAQAADwAAAAAAAAABACAAAAAiAAAAZHJzL2Rvd25yZXYueG1sUEsBAhQAFAAA&#10;AAgAh07iQHPoduv2AQAA4AMAAA4AAAAAAAAAAQAgAAAAIAEAAGRycy9lMm9Eb2MueG1sUEsFBgAA&#10;AAAGAAYAWQEAAIgFA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r>
      <w:rPr>
        <w:rFonts w:hint="default" w:eastAsia="宋体"/>
        <w:lang w:val="en-US" w:eastAsia="zh-CN"/>
      </w:rPr>
      <w:drawing>
        <wp:inline distT="0" distB="0" distL="114300" distR="114300">
          <wp:extent cx="1204595" cy="334010"/>
          <wp:effectExtent l="0" t="0" r="14605" b="889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
                  <a:stretch>
                    <a:fillRect/>
                  </a:stretch>
                </pic:blipFill>
                <pic:spPr>
                  <a:xfrm>
                    <a:off x="0" y="0"/>
                    <a:ext cx="1204595" cy="334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0230"/>
    <w:multiLevelType w:val="singleLevel"/>
    <w:tmpl w:val="86E402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GUxNzYwODMwNGQ3Njc0ODU0ZTczYzlmYjY4YmEifQ=="/>
  </w:docVars>
  <w:rsids>
    <w:rsidRoot w:val="00514CF3"/>
    <w:rsid w:val="00001738"/>
    <w:rsid w:val="00010BC0"/>
    <w:rsid w:val="00015AD8"/>
    <w:rsid w:val="000233AF"/>
    <w:rsid w:val="00024CFB"/>
    <w:rsid w:val="00026252"/>
    <w:rsid w:val="000263F0"/>
    <w:rsid w:val="00026783"/>
    <w:rsid w:val="00026B4F"/>
    <w:rsid w:val="0003089E"/>
    <w:rsid w:val="00031989"/>
    <w:rsid w:val="00042F89"/>
    <w:rsid w:val="00050063"/>
    <w:rsid w:val="00051D4F"/>
    <w:rsid w:val="000567AD"/>
    <w:rsid w:val="00062904"/>
    <w:rsid w:val="00062F5A"/>
    <w:rsid w:val="00062F9A"/>
    <w:rsid w:val="00063189"/>
    <w:rsid w:val="00064066"/>
    <w:rsid w:val="00064237"/>
    <w:rsid w:val="00065842"/>
    <w:rsid w:val="00066F3D"/>
    <w:rsid w:val="0007304A"/>
    <w:rsid w:val="00073775"/>
    <w:rsid w:val="00082D81"/>
    <w:rsid w:val="00092780"/>
    <w:rsid w:val="000A2FCE"/>
    <w:rsid w:val="000A36FD"/>
    <w:rsid w:val="000A397E"/>
    <w:rsid w:val="000A45B6"/>
    <w:rsid w:val="000A7536"/>
    <w:rsid w:val="000B2BE0"/>
    <w:rsid w:val="000B6740"/>
    <w:rsid w:val="000C6E3B"/>
    <w:rsid w:val="000D043A"/>
    <w:rsid w:val="000D1A27"/>
    <w:rsid w:val="000D1D87"/>
    <w:rsid w:val="000D2335"/>
    <w:rsid w:val="000D4332"/>
    <w:rsid w:val="000D5857"/>
    <w:rsid w:val="000D7BF1"/>
    <w:rsid w:val="000E0605"/>
    <w:rsid w:val="000E07D7"/>
    <w:rsid w:val="000E0969"/>
    <w:rsid w:val="000E1142"/>
    <w:rsid w:val="000E7451"/>
    <w:rsid w:val="000F5F84"/>
    <w:rsid w:val="00100CE6"/>
    <w:rsid w:val="0010269C"/>
    <w:rsid w:val="00103F51"/>
    <w:rsid w:val="0010690C"/>
    <w:rsid w:val="00107100"/>
    <w:rsid w:val="001106ED"/>
    <w:rsid w:val="001130A4"/>
    <w:rsid w:val="00114070"/>
    <w:rsid w:val="00114507"/>
    <w:rsid w:val="0011460D"/>
    <w:rsid w:val="00120AAF"/>
    <w:rsid w:val="00123F29"/>
    <w:rsid w:val="00124945"/>
    <w:rsid w:val="00124EE2"/>
    <w:rsid w:val="0012772C"/>
    <w:rsid w:val="00127B31"/>
    <w:rsid w:val="0013019A"/>
    <w:rsid w:val="001353B8"/>
    <w:rsid w:val="001357AC"/>
    <w:rsid w:val="00135F5F"/>
    <w:rsid w:val="00136C10"/>
    <w:rsid w:val="00142671"/>
    <w:rsid w:val="00144E1A"/>
    <w:rsid w:val="00145139"/>
    <w:rsid w:val="0015077D"/>
    <w:rsid w:val="00162BCB"/>
    <w:rsid w:val="001637ED"/>
    <w:rsid w:val="00165843"/>
    <w:rsid w:val="0016739E"/>
    <w:rsid w:val="0017194E"/>
    <w:rsid w:val="00172477"/>
    <w:rsid w:val="001731BC"/>
    <w:rsid w:val="00177CD1"/>
    <w:rsid w:val="00183BF6"/>
    <w:rsid w:val="0019212D"/>
    <w:rsid w:val="00196B7A"/>
    <w:rsid w:val="00197565"/>
    <w:rsid w:val="001B1BCA"/>
    <w:rsid w:val="001B2778"/>
    <w:rsid w:val="001C1FF6"/>
    <w:rsid w:val="001C2AD1"/>
    <w:rsid w:val="001C50C6"/>
    <w:rsid w:val="001D07F9"/>
    <w:rsid w:val="001D2ACA"/>
    <w:rsid w:val="001D413C"/>
    <w:rsid w:val="001D4AD6"/>
    <w:rsid w:val="001D531C"/>
    <w:rsid w:val="001D636C"/>
    <w:rsid w:val="001E0545"/>
    <w:rsid w:val="001E132A"/>
    <w:rsid w:val="001E32BF"/>
    <w:rsid w:val="001E6DE7"/>
    <w:rsid w:val="001F169D"/>
    <w:rsid w:val="001F1FA8"/>
    <w:rsid w:val="001F37D1"/>
    <w:rsid w:val="001F787D"/>
    <w:rsid w:val="00200513"/>
    <w:rsid w:val="002021D4"/>
    <w:rsid w:val="0021061E"/>
    <w:rsid w:val="00211BD4"/>
    <w:rsid w:val="00214B11"/>
    <w:rsid w:val="002158FA"/>
    <w:rsid w:val="0022141A"/>
    <w:rsid w:val="0022478B"/>
    <w:rsid w:val="00226139"/>
    <w:rsid w:val="00226A21"/>
    <w:rsid w:val="002277E5"/>
    <w:rsid w:val="00236D2C"/>
    <w:rsid w:val="002453F2"/>
    <w:rsid w:val="00246621"/>
    <w:rsid w:val="00247961"/>
    <w:rsid w:val="002502A2"/>
    <w:rsid w:val="002522BD"/>
    <w:rsid w:val="00254565"/>
    <w:rsid w:val="002553C0"/>
    <w:rsid w:val="0026160E"/>
    <w:rsid w:val="002624F1"/>
    <w:rsid w:val="0026548C"/>
    <w:rsid w:val="00267828"/>
    <w:rsid w:val="00270F08"/>
    <w:rsid w:val="00272775"/>
    <w:rsid w:val="002735CB"/>
    <w:rsid w:val="002750C0"/>
    <w:rsid w:val="00283769"/>
    <w:rsid w:val="00284818"/>
    <w:rsid w:val="0028678E"/>
    <w:rsid w:val="0029007D"/>
    <w:rsid w:val="0029317D"/>
    <w:rsid w:val="00293C8C"/>
    <w:rsid w:val="00294F1C"/>
    <w:rsid w:val="002950BB"/>
    <w:rsid w:val="00295AD0"/>
    <w:rsid w:val="00296B3D"/>
    <w:rsid w:val="002A3AD1"/>
    <w:rsid w:val="002A50D1"/>
    <w:rsid w:val="002B2005"/>
    <w:rsid w:val="002B220F"/>
    <w:rsid w:val="002B71EC"/>
    <w:rsid w:val="002C01B3"/>
    <w:rsid w:val="002C1754"/>
    <w:rsid w:val="002C7F41"/>
    <w:rsid w:val="002D3552"/>
    <w:rsid w:val="002D58D6"/>
    <w:rsid w:val="002E32A6"/>
    <w:rsid w:val="002E57D6"/>
    <w:rsid w:val="002E7B29"/>
    <w:rsid w:val="002F296F"/>
    <w:rsid w:val="002F3EBD"/>
    <w:rsid w:val="002F46BC"/>
    <w:rsid w:val="002F6051"/>
    <w:rsid w:val="002F6268"/>
    <w:rsid w:val="002F7998"/>
    <w:rsid w:val="00304323"/>
    <w:rsid w:val="003074AE"/>
    <w:rsid w:val="00310A1A"/>
    <w:rsid w:val="00320D24"/>
    <w:rsid w:val="00325779"/>
    <w:rsid w:val="003266F8"/>
    <w:rsid w:val="003348E9"/>
    <w:rsid w:val="003370F1"/>
    <w:rsid w:val="00344370"/>
    <w:rsid w:val="00344B12"/>
    <w:rsid w:val="00350160"/>
    <w:rsid w:val="0035315F"/>
    <w:rsid w:val="0036388D"/>
    <w:rsid w:val="003650C7"/>
    <w:rsid w:val="00367F42"/>
    <w:rsid w:val="003712E0"/>
    <w:rsid w:val="00371E75"/>
    <w:rsid w:val="00377B0E"/>
    <w:rsid w:val="00377C60"/>
    <w:rsid w:val="003925E7"/>
    <w:rsid w:val="003A056F"/>
    <w:rsid w:val="003A161D"/>
    <w:rsid w:val="003A7371"/>
    <w:rsid w:val="003B1176"/>
    <w:rsid w:val="003B28DC"/>
    <w:rsid w:val="003B2D7D"/>
    <w:rsid w:val="003B309B"/>
    <w:rsid w:val="003B6AD4"/>
    <w:rsid w:val="003B7D69"/>
    <w:rsid w:val="003C4DEE"/>
    <w:rsid w:val="003C5895"/>
    <w:rsid w:val="003C74A5"/>
    <w:rsid w:val="003D0733"/>
    <w:rsid w:val="003D2F15"/>
    <w:rsid w:val="003E3546"/>
    <w:rsid w:val="003E7952"/>
    <w:rsid w:val="003F7DFE"/>
    <w:rsid w:val="0040155A"/>
    <w:rsid w:val="00402996"/>
    <w:rsid w:val="00403F01"/>
    <w:rsid w:val="00405B47"/>
    <w:rsid w:val="004110A8"/>
    <w:rsid w:val="004139E4"/>
    <w:rsid w:val="00414996"/>
    <w:rsid w:val="00420798"/>
    <w:rsid w:val="00421ADC"/>
    <w:rsid w:val="00423107"/>
    <w:rsid w:val="004238BC"/>
    <w:rsid w:val="00423ADB"/>
    <w:rsid w:val="00424B7D"/>
    <w:rsid w:val="00426293"/>
    <w:rsid w:val="004307CC"/>
    <w:rsid w:val="004319AA"/>
    <w:rsid w:val="004341AF"/>
    <w:rsid w:val="0043472A"/>
    <w:rsid w:val="0043638A"/>
    <w:rsid w:val="00437B7F"/>
    <w:rsid w:val="00440228"/>
    <w:rsid w:val="004410D6"/>
    <w:rsid w:val="004464B6"/>
    <w:rsid w:val="00446D80"/>
    <w:rsid w:val="00453E9E"/>
    <w:rsid w:val="0045404E"/>
    <w:rsid w:val="00457556"/>
    <w:rsid w:val="00457E2C"/>
    <w:rsid w:val="00461032"/>
    <w:rsid w:val="00461E84"/>
    <w:rsid w:val="004650A5"/>
    <w:rsid w:val="004653C9"/>
    <w:rsid w:val="00472F52"/>
    <w:rsid w:val="00474042"/>
    <w:rsid w:val="00474462"/>
    <w:rsid w:val="00480D2B"/>
    <w:rsid w:val="00481501"/>
    <w:rsid w:val="00484FB8"/>
    <w:rsid w:val="00485FE0"/>
    <w:rsid w:val="0048704B"/>
    <w:rsid w:val="004910C7"/>
    <w:rsid w:val="00492159"/>
    <w:rsid w:val="0049223E"/>
    <w:rsid w:val="00496D05"/>
    <w:rsid w:val="004A07FC"/>
    <w:rsid w:val="004A0CC8"/>
    <w:rsid w:val="004A7574"/>
    <w:rsid w:val="004B04B9"/>
    <w:rsid w:val="004B3D67"/>
    <w:rsid w:val="004C7253"/>
    <w:rsid w:val="004C7343"/>
    <w:rsid w:val="004D220B"/>
    <w:rsid w:val="004D28BE"/>
    <w:rsid w:val="004D5BD8"/>
    <w:rsid w:val="004E37B6"/>
    <w:rsid w:val="004E7CAE"/>
    <w:rsid w:val="004F66B8"/>
    <w:rsid w:val="004F7481"/>
    <w:rsid w:val="004F7D66"/>
    <w:rsid w:val="0050002B"/>
    <w:rsid w:val="0050684C"/>
    <w:rsid w:val="00510608"/>
    <w:rsid w:val="00511C23"/>
    <w:rsid w:val="00513013"/>
    <w:rsid w:val="00514CF3"/>
    <w:rsid w:val="005174A1"/>
    <w:rsid w:val="00517D51"/>
    <w:rsid w:val="0052017F"/>
    <w:rsid w:val="00520884"/>
    <w:rsid w:val="0052464E"/>
    <w:rsid w:val="00524D4B"/>
    <w:rsid w:val="00531308"/>
    <w:rsid w:val="00535D0C"/>
    <w:rsid w:val="00544B41"/>
    <w:rsid w:val="00544EB9"/>
    <w:rsid w:val="00553309"/>
    <w:rsid w:val="00553D24"/>
    <w:rsid w:val="0056059B"/>
    <w:rsid w:val="005619C8"/>
    <w:rsid w:val="005630DB"/>
    <w:rsid w:val="0056455A"/>
    <w:rsid w:val="00570778"/>
    <w:rsid w:val="0057132D"/>
    <w:rsid w:val="00571362"/>
    <w:rsid w:val="0057139B"/>
    <w:rsid w:val="00572293"/>
    <w:rsid w:val="00581017"/>
    <w:rsid w:val="00583DE1"/>
    <w:rsid w:val="00587717"/>
    <w:rsid w:val="00592A44"/>
    <w:rsid w:val="00594564"/>
    <w:rsid w:val="005A18B9"/>
    <w:rsid w:val="005B0F9F"/>
    <w:rsid w:val="005B1311"/>
    <w:rsid w:val="005B36AD"/>
    <w:rsid w:val="005B38C1"/>
    <w:rsid w:val="005B70DF"/>
    <w:rsid w:val="005D0811"/>
    <w:rsid w:val="005D0E2A"/>
    <w:rsid w:val="005D4199"/>
    <w:rsid w:val="005D48C5"/>
    <w:rsid w:val="005E168B"/>
    <w:rsid w:val="005E1F33"/>
    <w:rsid w:val="005E3840"/>
    <w:rsid w:val="005E5AAF"/>
    <w:rsid w:val="005E6E4E"/>
    <w:rsid w:val="005E7B53"/>
    <w:rsid w:val="00601852"/>
    <w:rsid w:val="006045FE"/>
    <w:rsid w:val="006052ED"/>
    <w:rsid w:val="006069C6"/>
    <w:rsid w:val="00607715"/>
    <w:rsid w:val="00614826"/>
    <w:rsid w:val="00621082"/>
    <w:rsid w:val="00624777"/>
    <w:rsid w:val="006273B3"/>
    <w:rsid w:val="006279E1"/>
    <w:rsid w:val="00630A51"/>
    <w:rsid w:val="0063405C"/>
    <w:rsid w:val="00634916"/>
    <w:rsid w:val="0063747B"/>
    <w:rsid w:val="00637F48"/>
    <w:rsid w:val="0064054C"/>
    <w:rsid w:val="00643DDD"/>
    <w:rsid w:val="006441F4"/>
    <w:rsid w:val="00645D3C"/>
    <w:rsid w:val="0065393A"/>
    <w:rsid w:val="00654FA0"/>
    <w:rsid w:val="006555BA"/>
    <w:rsid w:val="00661263"/>
    <w:rsid w:val="0067146B"/>
    <w:rsid w:val="006729CE"/>
    <w:rsid w:val="0068311B"/>
    <w:rsid w:val="00686116"/>
    <w:rsid w:val="0069213C"/>
    <w:rsid w:val="00696895"/>
    <w:rsid w:val="006A0115"/>
    <w:rsid w:val="006A0604"/>
    <w:rsid w:val="006A16B1"/>
    <w:rsid w:val="006A274C"/>
    <w:rsid w:val="006A43F5"/>
    <w:rsid w:val="006A53DE"/>
    <w:rsid w:val="006A5FC2"/>
    <w:rsid w:val="006A6783"/>
    <w:rsid w:val="006A7943"/>
    <w:rsid w:val="006A7D9E"/>
    <w:rsid w:val="006B3740"/>
    <w:rsid w:val="006B5A6E"/>
    <w:rsid w:val="006B7EC7"/>
    <w:rsid w:val="006C1198"/>
    <w:rsid w:val="006C1E2C"/>
    <w:rsid w:val="006C4239"/>
    <w:rsid w:val="006C470C"/>
    <w:rsid w:val="006C5539"/>
    <w:rsid w:val="006C6B67"/>
    <w:rsid w:val="006D4CB0"/>
    <w:rsid w:val="006D6966"/>
    <w:rsid w:val="006E0769"/>
    <w:rsid w:val="006E2B7D"/>
    <w:rsid w:val="006E4D38"/>
    <w:rsid w:val="006E6F60"/>
    <w:rsid w:val="006E7907"/>
    <w:rsid w:val="006F0D26"/>
    <w:rsid w:val="006F4088"/>
    <w:rsid w:val="006F5874"/>
    <w:rsid w:val="006F6505"/>
    <w:rsid w:val="00704E73"/>
    <w:rsid w:val="00706F3B"/>
    <w:rsid w:val="00707A62"/>
    <w:rsid w:val="00715712"/>
    <w:rsid w:val="00720402"/>
    <w:rsid w:val="007232A0"/>
    <w:rsid w:val="00725672"/>
    <w:rsid w:val="00726C3F"/>
    <w:rsid w:val="0073416C"/>
    <w:rsid w:val="00734346"/>
    <w:rsid w:val="00741E34"/>
    <w:rsid w:val="00742AFA"/>
    <w:rsid w:val="00742C42"/>
    <w:rsid w:val="00744DC2"/>
    <w:rsid w:val="00745F13"/>
    <w:rsid w:val="00746353"/>
    <w:rsid w:val="007515F6"/>
    <w:rsid w:val="0075521B"/>
    <w:rsid w:val="007574FE"/>
    <w:rsid w:val="00760E87"/>
    <w:rsid w:val="00764B58"/>
    <w:rsid w:val="00764F62"/>
    <w:rsid w:val="00772332"/>
    <w:rsid w:val="0077273D"/>
    <w:rsid w:val="00772DA0"/>
    <w:rsid w:val="00776574"/>
    <w:rsid w:val="007778B7"/>
    <w:rsid w:val="00781317"/>
    <w:rsid w:val="007915CC"/>
    <w:rsid w:val="007930E2"/>
    <w:rsid w:val="00793F95"/>
    <w:rsid w:val="007976FA"/>
    <w:rsid w:val="00797787"/>
    <w:rsid w:val="00797F74"/>
    <w:rsid w:val="007A0E0E"/>
    <w:rsid w:val="007A32B2"/>
    <w:rsid w:val="007A4730"/>
    <w:rsid w:val="007A6A5B"/>
    <w:rsid w:val="007A7318"/>
    <w:rsid w:val="007A75FF"/>
    <w:rsid w:val="007B292E"/>
    <w:rsid w:val="007B3E24"/>
    <w:rsid w:val="007B6B6F"/>
    <w:rsid w:val="007B7E5F"/>
    <w:rsid w:val="007C0237"/>
    <w:rsid w:val="007C2457"/>
    <w:rsid w:val="007C2906"/>
    <w:rsid w:val="007C6C03"/>
    <w:rsid w:val="007D10DB"/>
    <w:rsid w:val="007D134B"/>
    <w:rsid w:val="007D1AB9"/>
    <w:rsid w:val="007D22C1"/>
    <w:rsid w:val="007D2F15"/>
    <w:rsid w:val="007D36D0"/>
    <w:rsid w:val="007D456C"/>
    <w:rsid w:val="007D5325"/>
    <w:rsid w:val="007E1692"/>
    <w:rsid w:val="007E3037"/>
    <w:rsid w:val="007E4001"/>
    <w:rsid w:val="007F100A"/>
    <w:rsid w:val="007F553C"/>
    <w:rsid w:val="007F66A5"/>
    <w:rsid w:val="00802E2E"/>
    <w:rsid w:val="008055BC"/>
    <w:rsid w:val="0081304C"/>
    <w:rsid w:val="0081333E"/>
    <w:rsid w:val="0081508D"/>
    <w:rsid w:val="0081682F"/>
    <w:rsid w:val="0082162D"/>
    <w:rsid w:val="00824C6C"/>
    <w:rsid w:val="008279A7"/>
    <w:rsid w:val="00830523"/>
    <w:rsid w:val="00832844"/>
    <w:rsid w:val="00835476"/>
    <w:rsid w:val="0084424A"/>
    <w:rsid w:val="008457B7"/>
    <w:rsid w:val="00851705"/>
    <w:rsid w:val="00860DCA"/>
    <w:rsid w:val="008620A1"/>
    <w:rsid w:val="00865B7A"/>
    <w:rsid w:val="00867CC2"/>
    <w:rsid w:val="0087061A"/>
    <w:rsid w:val="00877EFE"/>
    <w:rsid w:val="0088184C"/>
    <w:rsid w:val="0088218A"/>
    <w:rsid w:val="008829A0"/>
    <w:rsid w:val="00882B59"/>
    <w:rsid w:val="00883975"/>
    <w:rsid w:val="00894F6E"/>
    <w:rsid w:val="0089504F"/>
    <w:rsid w:val="00896E23"/>
    <w:rsid w:val="008A0EF6"/>
    <w:rsid w:val="008A1870"/>
    <w:rsid w:val="008A28D4"/>
    <w:rsid w:val="008A3543"/>
    <w:rsid w:val="008A5A72"/>
    <w:rsid w:val="008A721F"/>
    <w:rsid w:val="008B131B"/>
    <w:rsid w:val="008B157F"/>
    <w:rsid w:val="008B2273"/>
    <w:rsid w:val="008B659C"/>
    <w:rsid w:val="008C1982"/>
    <w:rsid w:val="008C2C9A"/>
    <w:rsid w:val="008C4885"/>
    <w:rsid w:val="008D1863"/>
    <w:rsid w:val="008D1FFF"/>
    <w:rsid w:val="008D3630"/>
    <w:rsid w:val="008D3FE0"/>
    <w:rsid w:val="008D4CF8"/>
    <w:rsid w:val="008D6D3E"/>
    <w:rsid w:val="008D7FD1"/>
    <w:rsid w:val="008E1A76"/>
    <w:rsid w:val="008E34DE"/>
    <w:rsid w:val="008E54FD"/>
    <w:rsid w:val="008F0428"/>
    <w:rsid w:val="008F2C1C"/>
    <w:rsid w:val="008F460B"/>
    <w:rsid w:val="00901937"/>
    <w:rsid w:val="00904E4F"/>
    <w:rsid w:val="00906D62"/>
    <w:rsid w:val="00906E4E"/>
    <w:rsid w:val="00910648"/>
    <w:rsid w:val="0091069D"/>
    <w:rsid w:val="009139C3"/>
    <w:rsid w:val="009214EE"/>
    <w:rsid w:val="00925191"/>
    <w:rsid w:val="009259A5"/>
    <w:rsid w:val="00925B0F"/>
    <w:rsid w:val="00925C3D"/>
    <w:rsid w:val="0093138C"/>
    <w:rsid w:val="00931692"/>
    <w:rsid w:val="00935444"/>
    <w:rsid w:val="00935E0A"/>
    <w:rsid w:val="0093711A"/>
    <w:rsid w:val="00937CC8"/>
    <w:rsid w:val="00940BE0"/>
    <w:rsid w:val="00942959"/>
    <w:rsid w:val="009460AD"/>
    <w:rsid w:val="0094634B"/>
    <w:rsid w:val="00947770"/>
    <w:rsid w:val="009547F8"/>
    <w:rsid w:val="009616B0"/>
    <w:rsid w:val="00962430"/>
    <w:rsid w:val="00964A42"/>
    <w:rsid w:val="009656C8"/>
    <w:rsid w:val="00965C52"/>
    <w:rsid w:val="00966262"/>
    <w:rsid w:val="009678BB"/>
    <w:rsid w:val="009707C9"/>
    <w:rsid w:val="00971EAE"/>
    <w:rsid w:val="00973149"/>
    <w:rsid w:val="00973F80"/>
    <w:rsid w:val="00980E24"/>
    <w:rsid w:val="0098446B"/>
    <w:rsid w:val="00990C5B"/>
    <w:rsid w:val="0099124A"/>
    <w:rsid w:val="00991659"/>
    <w:rsid w:val="009917EA"/>
    <w:rsid w:val="009918DA"/>
    <w:rsid w:val="00991B3C"/>
    <w:rsid w:val="00992619"/>
    <w:rsid w:val="00992D46"/>
    <w:rsid w:val="009956D3"/>
    <w:rsid w:val="009A2CDC"/>
    <w:rsid w:val="009A4BFF"/>
    <w:rsid w:val="009A6632"/>
    <w:rsid w:val="009A7A34"/>
    <w:rsid w:val="009B0324"/>
    <w:rsid w:val="009B5F62"/>
    <w:rsid w:val="009C192C"/>
    <w:rsid w:val="009C2C92"/>
    <w:rsid w:val="009C6656"/>
    <w:rsid w:val="009C679C"/>
    <w:rsid w:val="009D235F"/>
    <w:rsid w:val="009D29C1"/>
    <w:rsid w:val="009D30CD"/>
    <w:rsid w:val="009E2226"/>
    <w:rsid w:val="009E5399"/>
    <w:rsid w:val="009E6DB6"/>
    <w:rsid w:val="009F1A99"/>
    <w:rsid w:val="009F4BED"/>
    <w:rsid w:val="00A0033A"/>
    <w:rsid w:val="00A00AB6"/>
    <w:rsid w:val="00A00DD2"/>
    <w:rsid w:val="00A01B24"/>
    <w:rsid w:val="00A023AD"/>
    <w:rsid w:val="00A027E9"/>
    <w:rsid w:val="00A0428F"/>
    <w:rsid w:val="00A04D4D"/>
    <w:rsid w:val="00A04F1A"/>
    <w:rsid w:val="00A050A1"/>
    <w:rsid w:val="00A0527B"/>
    <w:rsid w:val="00A057E9"/>
    <w:rsid w:val="00A101EB"/>
    <w:rsid w:val="00A11D7E"/>
    <w:rsid w:val="00A14179"/>
    <w:rsid w:val="00A16C78"/>
    <w:rsid w:val="00A17DB1"/>
    <w:rsid w:val="00A20F6A"/>
    <w:rsid w:val="00A234D5"/>
    <w:rsid w:val="00A23FA6"/>
    <w:rsid w:val="00A23FD1"/>
    <w:rsid w:val="00A25E77"/>
    <w:rsid w:val="00A26888"/>
    <w:rsid w:val="00A30338"/>
    <w:rsid w:val="00A3083E"/>
    <w:rsid w:val="00A30895"/>
    <w:rsid w:val="00A33AB8"/>
    <w:rsid w:val="00A34D68"/>
    <w:rsid w:val="00A35F48"/>
    <w:rsid w:val="00A440D9"/>
    <w:rsid w:val="00A45F86"/>
    <w:rsid w:val="00A46FFE"/>
    <w:rsid w:val="00A5126C"/>
    <w:rsid w:val="00A52EBB"/>
    <w:rsid w:val="00A53A30"/>
    <w:rsid w:val="00A54674"/>
    <w:rsid w:val="00A54EF5"/>
    <w:rsid w:val="00A554BF"/>
    <w:rsid w:val="00A626D8"/>
    <w:rsid w:val="00A64D46"/>
    <w:rsid w:val="00A67743"/>
    <w:rsid w:val="00A679E8"/>
    <w:rsid w:val="00A73269"/>
    <w:rsid w:val="00A73429"/>
    <w:rsid w:val="00A7660B"/>
    <w:rsid w:val="00A81186"/>
    <w:rsid w:val="00A87E0E"/>
    <w:rsid w:val="00A87E15"/>
    <w:rsid w:val="00A91619"/>
    <w:rsid w:val="00A91B06"/>
    <w:rsid w:val="00A91F53"/>
    <w:rsid w:val="00A93F55"/>
    <w:rsid w:val="00A970D1"/>
    <w:rsid w:val="00A97EC3"/>
    <w:rsid w:val="00AA146E"/>
    <w:rsid w:val="00AA18BA"/>
    <w:rsid w:val="00AA24D3"/>
    <w:rsid w:val="00AA277F"/>
    <w:rsid w:val="00AA7941"/>
    <w:rsid w:val="00AB0392"/>
    <w:rsid w:val="00AC3FA3"/>
    <w:rsid w:val="00AC4C0E"/>
    <w:rsid w:val="00AD0167"/>
    <w:rsid w:val="00AD0191"/>
    <w:rsid w:val="00AD436E"/>
    <w:rsid w:val="00AE099C"/>
    <w:rsid w:val="00AE12B7"/>
    <w:rsid w:val="00AE4844"/>
    <w:rsid w:val="00AE74DB"/>
    <w:rsid w:val="00AE7F3D"/>
    <w:rsid w:val="00AF394E"/>
    <w:rsid w:val="00AF68B6"/>
    <w:rsid w:val="00AF74F8"/>
    <w:rsid w:val="00B0072C"/>
    <w:rsid w:val="00B04E1A"/>
    <w:rsid w:val="00B06943"/>
    <w:rsid w:val="00B07C03"/>
    <w:rsid w:val="00B20926"/>
    <w:rsid w:val="00B20B4F"/>
    <w:rsid w:val="00B2106B"/>
    <w:rsid w:val="00B25F10"/>
    <w:rsid w:val="00B25FB2"/>
    <w:rsid w:val="00B275B8"/>
    <w:rsid w:val="00B301CF"/>
    <w:rsid w:val="00B3206D"/>
    <w:rsid w:val="00B33C84"/>
    <w:rsid w:val="00B34600"/>
    <w:rsid w:val="00B34BEA"/>
    <w:rsid w:val="00B34F61"/>
    <w:rsid w:val="00B35397"/>
    <w:rsid w:val="00B41005"/>
    <w:rsid w:val="00B537C4"/>
    <w:rsid w:val="00B57224"/>
    <w:rsid w:val="00B57817"/>
    <w:rsid w:val="00B60EDD"/>
    <w:rsid w:val="00B615F4"/>
    <w:rsid w:val="00B61803"/>
    <w:rsid w:val="00B6285F"/>
    <w:rsid w:val="00B63534"/>
    <w:rsid w:val="00B635D2"/>
    <w:rsid w:val="00B63630"/>
    <w:rsid w:val="00B6363B"/>
    <w:rsid w:val="00B67AB4"/>
    <w:rsid w:val="00B70A6A"/>
    <w:rsid w:val="00B744A5"/>
    <w:rsid w:val="00B75CC3"/>
    <w:rsid w:val="00B81207"/>
    <w:rsid w:val="00B81D40"/>
    <w:rsid w:val="00B8549B"/>
    <w:rsid w:val="00B872EC"/>
    <w:rsid w:val="00B9190D"/>
    <w:rsid w:val="00B94219"/>
    <w:rsid w:val="00B94FE2"/>
    <w:rsid w:val="00BA44E1"/>
    <w:rsid w:val="00BA704A"/>
    <w:rsid w:val="00BB0987"/>
    <w:rsid w:val="00BB4147"/>
    <w:rsid w:val="00BB41F1"/>
    <w:rsid w:val="00BC521C"/>
    <w:rsid w:val="00BC76E1"/>
    <w:rsid w:val="00BD0705"/>
    <w:rsid w:val="00BD0750"/>
    <w:rsid w:val="00BD09B9"/>
    <w:rsid w:val="00BD2541"/>
    <w:rsid w:val="00BD3F7A"/>
    <w:rsid w:val="00BD5CDD"/>
    <w:rsid w:val="00BD5ED5"/>
    <w:rsid w:val="00BE45EA"/>
    <w:rsid w:val="00BE5189"/>
    <w:rsid w:val="00BE6570"/>
    <w:rsid w:val="00BF0B18"/>
    <w:rsid w:val="00BF4305"/>
    <w:rsid w:val="00C00118"/>
    <w:rsid w:val="00C152AD"/>
    <w:rsid w:val="00C15A3A"/>
    <w:rsid w:val="00C210E4"/>
    <w:rsid w:val="00C211AF"/>
    <w:rsid w:val="00C21F82"/>
    <w:rsid w:val="00C241A7"/>
    <w:rsid w:val="00C25F9E"/>
    <w:rsid w:val="00C27AB8"/>
    <w:rsid w:val="00C31A14"/>
    <w:rsid w:val="00C31F6B"/>
    <w:rsid w:val="00C33F86"/>
    <w:rsid w:val="00C35BAD"/>
    <w:rsid w:val="00C36489"/>
    <w:rsid w:val="00C401EA"/>
    <w:rsid w:val="00C40A56"/>
    <w:rsid w:val="00C519A3"/>
    <w:rsid w:val="00C54E8C"/>
    <w:rsid w:val="00C576DA"/>
    <w:rsid w:val="00C61396"/>
    <w:rsid w:val="00C619BB"/>
    <w:rsid w:val="00C63CD0"/>
    <w:rsid w:val="00C66C26"/>
    <w:rsid w:val="00C721E3"/>
    <w:rsid w:val="00C721E8"/>
    <w:rsid w:val="00C755B5"/>
    <w:rsid w:val="00C77CF6"/>
    <w:rsid w:val="00C77FDF"/>
    <w:rsid w:val="00C8098E"/>
    <w:rsid w:val="00C8572D"/>
    <w:rsid w:val="00C90A70"/>
    <w:rsid w:val="00C91939"/>
    <w:rsid w:val="00C91E33"/>
    <w:rsid w:val="00C96961"/>
    <w:rsid w:val="00C97EF0"/>
    <w:rsid w:val="00CA1514"/>
    <w:rsid w:val="00CA1CA9"/>
    <w:rsid w:val="00CA424E"/>
    <w:rsid w:val="00CA5C0E"/>
    <w:rsid w:val="00CA6C60"/>
    <w:rsid w:val="00CA6E96"/>
    <w:rsid w:val="00CB024F"/>
    <w:rsid w:val="00CB3F8D"/>
    <w:rsid w:val="00CB7ED5"/>
    <w:rsid w:val="00CC6F0A"/>
    <w:rsid w:val="00CC7931"/>
    <w:rsid w:val="00CC795B"/>
    <w:rsid w:val="00CD004A"/>
    <w:rsid w:val="00CD19E1"/>
    <w:rsid w:val="00CD26CC"/>
    <w:rsid w:val="00CD3881"/>
    <w:rsid w:val="00CE2DCE"/>
    <w:rsid w:val="00CE57C7"/>
    <w:rsid w:val="00CF1336"/>
    <w:rsid w:val="00CF2A7F"/>
    <w:rsid w:val="00CF5EC0"/>
    <w:rsid w:val="00CF61C6"/>
    <w:rsid w:val="00D01CFA"/>
    <w:rsid w:val="00D05354"/>
    <w:rsid w:val="00D07014"/>
    <w:rsid w:val="00D078C1"/>
    <w:rsid w:val="00D1330E"/>
    <w:rsid w:val="00D1409B"/>
    <w:rsid w:val="00D16608"/>
    <w:rsid w:val="00D2064B"/>
    <w:rsid w:val="00D22052"/>
    <w:rsid w:val="00D234B2"/>
    <w:rsid w:val="00D237D4"/>
    <w:rsid w:val="00D24426"/>
    <w:rsid w:val="00D27A7A"/>
    <w:rsid w:val="00D27DEA"/>
    <w:rsid w:val="00D319EB"/>
    <w:rsid w:val="00D369BF"/>
    <w:rsid w:val="00D377AE"/>
    <w:rsid w:val="00D37F2D"/>
    <w:rsid w:val="00D407A9"/>
    <w:rsid w:val="00D449D3"/>
    <w:rsid w:val="00D46E54"/>
    <w:rsid w:val="00D50E5B"/>
    <w:rsid w:val="00D51369"/>
    <w:rsid w:val="00D6247B"/>
    <w:rsid w:val="00D627D7"/>
    <w:rsid w:val="00D6309E"/>
    <w:rsid w:val="00D6477E"/>
    <w:rsid w:val="00D72ACA"/>
    <w:rsid w:val="00D74A8A"/>
    <w:rsid w:val="00D77F32"/>
    <w:rsid w:val="00D809FD"/>
    <w:rsid w:val="00D83372"/>
    <w:rsid w:val="00D92CC7"/>
    <w:rsid w:val="00D96579"/>
    <w:rsid w:val="00DA172E"/>
    <w:rsid w:val="00DA34BF"/>
    <w:rsid w:val="00DA509B"/>
    <w:rsid w:val="00DB3408"/>
    <w:rsid w:val="00DB5001"/>
    <w:rsid w:val="00DB532E"/>
    <w:rsid w:val="00DB58D4"/>
    <w:rsid w:val="00DB5A2A"/>
    <w:rsid w:val="00DC0678"/>
    <w:rsid w:val="00DC27F1"/>
    <w:rsid w:val="00DC2A53"/>
    <w:rsid w:val="00DC4282"/>
    <w:rsid w:val="00DC4D3A"/>
    <w:rsid w:val="00DD18D4"/>
    <w:rsid w:val="00DD422A"/>
    <w:rsid w:val="00DD45D7"/>
    <w:rsid w:val="00DE553C"/>
    <w:rsid w:val="00DE6EBE"/>
    <w:rsid w:val="00DF2126"/>
    <w:rsid w:val="00DF2C17"/>
    <w:rsid w:val="00DF31C2"/>
    <w:rsid w:val="00DF68EF"/>
    <w:rsid w:val="00DF6973"/>
    <w:rsid w:val="00DF7D13"/>
    <w:rsid w:val="00E00EFC"/>
    <w:rsid w:val="00E065F4"/>
    <w:rsid w:val="00E110EA"/>
    <w:rsid w:val="00E148A5"/>
    <w:rsid w:val="00E156F9"/>
    <w:rsid w:val="00E20CF6"/>
    <w:rsid w:val="00E20E98"/>
    <w:rsid w:val="00E20ED2"/>
    <w:rsid w:val="00E227B6"/>
    <w:rsid w:val="00E31D33"/>
    <w:rsid w:val="00E325E5"/>
    <w:rsid w:val="00E33C01"/>
    <w:rsid w:val="00E35B9B"/>
    <w:rsid w:val="00E370EA"/>
    <w:rsid w:val="00E41BD8"/>
    <w:rsid w:val="00E43313"/>
    <w:rsid w:val="00E473ED"/>
    <w:rsid w:val="00E50B37"/>
    <w:rsid w:val="00E5385E"/>
    <w:rsid w:val="00E5473A"/>
    <w:rsid w:val="00E554F8"/>
    <w:rsid w:val="00E55E48"/>
    <w:rsid w:val="00E579BB"/>
    <w:rsid w:val="00E63326"/>
    <w:rsid w:val="00E6769D"/>
    <w:rsid w:val="00E727D0"/>
    <w:rsid w:val="00E73319"/>
    <w:rsid w:val="00E73E6B"/>
    <w:rsid w:val="00E75C31"/>
    <w:rsid w:val="00E77EF9"/>
    <w:rsid w:val="00E832FD"/>
    <w:rsid w:val="00E87464"/>
    <w:rsid w:val="00E87980"/>
    <w:rsid w:val="00E9028F"/>
    <w:rsid w:val="00E9529B"/>
    <w:rsid w:val="00E9631D"/>
    <w:rsid w:val="00EA0904"/>
    <w:rsid w:val="00EA0F51"/>
    <w:rsid w:val="00EA727C"/>
    <w:rsid w:val="00EA73C9"/>
    <w:rsid w:val="00EC1C1C"/>
    <w:rsid w:val="00EC6022"/>
    <w:rsid w:val="00EC79C3"/>
    <w:rsid w:val="00EC7D99"/>
    <w:rsid w:val="00ED079E"/>
    <w:rsid w:val="00ED2CD6"/>
    <w:rsid w:val="00ED5BE8"/>
    <w:rsid w:val="00ED6633"/>
    <w:rsid w:val="00EE65FA"/>
    <w:rsid w:val="00EE6D6F"/>
    <w:rsid w:val="00EF0351"/>
    <w:rsid w:val="00EF362E"/>
    <w:rsid w:val="00EF52E7"/>
    <w:rsid w:val="00EF7938"/>
    <w:rsid w:val="00EF7CE4"/>
    <w:rsid w:val="00F01AA4"/>
    <w:rsid w:val="00F023CC"/>
    <w:rsid w:val="00F029A7"/>
    <w:rsid w:val="00F03D2B"/>
    <w:rsid w:val="00F063A5"/>
    <w:rsid w:val="00F144AD"/>
    <w:rsid w:val="00F1622D"/>
    <w:rsid w:val="00F20A93"/>
    <w:rsid w:val="00F20C10"/>
    <w:rsid w:val="00F22C06"/>
    <w:rsid w:val="00F26ED9"/>
    <w:rsid w:val="00F3091A"/>
    <w:rsid w:val="00F310FF"/>
    <w:rsid w:val="00F31272"/>
    <w:rsid w:val="00F32F7F"/>
    <w:rsid w:val="00F34691"/>
    <w:rsid w:val="00F358C6"/>
    <w:rsid w:val="00F421EC"/>
    <w:rsid w:val="00F42338"/>
    <w:rsid w:val="00F4472A"/>
    <w:rsid w:val="00F4559B"/>
    <w:rsid w:val="00F53428"/>
    <w:rsid w:val="00F538A9"/>
    <w:rsid w:val="00F53DFC"/>
    <w:rsid w:val="00F552C8"/>
    <w:rsid w:val="00F57297"/>
    <w:rsid w:val="00F6069A"/>
    <w:rsid w:val="00F66F02"/>
    <w:rsid w:val="00F672F4"/>
    <w:rsid w:val="00F7104E"/>
    <w:rsid w:val="00F713CA"/>
    <w:rsid w:val="00F71476"/>
    <w:rsid w:val="00F75117"/>
    <w:rsid w:val="00F8501E"/>
    <w:rsid w:val="00F90167"/>
    <w:rsid w:val="00F9207F"/>
    <w:rsid w:val="00F920A3"/>
    <w:rsid w:val="00F936B5"/>
    <w:rsid w:val="00F9532C"/>
    <w:rsid w:val="00F95601"/>
    <w:rsid w:val="00FA011A"/>
    <w:rsid w:val="00FA5F42"/>
    <w:rsid w:val="00FB0DEE"/>
    <w:rsid w:val="00FB3B19"/>
    <w:rsid w:val="00FB545E"/>
    <w:rsid w:val="00FC2966"/>
    <w:rsid w:val="00FC2F4D"/>
    <w:rsid w:val="00FC305F"/>
    <w:rsid w:val="00FC3B3B"/>
    <w:rsid w:val="00FC672B"/>
    <w:rsid w:val="00FC7AFD"/>
    <w:rsid w:val="00FD2F68"/>
    <w:rsid w:val="00FD3233"/>
    <w:rsid w:val="00FD3FB1"/>
    <w:rsid w:val="00FD4281"/>
    <w:rsid w:val="00FD4FB1"/>
    <w:rsid w:val="00FD6B82"/>
    <w:rsid w:val="00FE0402"/>
    <w:rsid w:val="00FE1906"/>
    <w:rsid w:val="00FF0A44"/>
    <w:rsid w:val="00FF23D8"/>
    <w:rsid w:val="00FF2570"/>
    <w:rsid w:val="00FF2F66"/>
    <w:rsid w:val="00FF70C9"/>
    <w:rsid w:val="038A570F"/>
    <w:rsid w:val="052B22AA"/>
    <w:rsid w:val="0566787B"/>
    <w:rsid w:val="059740C0"/>
    <w:rsid w:val="05B06AF5"/>
    <w:rsid w:val="07A35054"/>
    <w:rsid w:val="07C549CB"/>
    <w:rsid w:val="0A1918DB"/>
    <w:rsid w:val="0D046532"/>
    <w:rsid w:val="0F4B5A6F"/>
    <w:rsid w:val="0F875C27"/>
    <w:rsid w:val="10C277CA"/>
    <w:rsid w:val="11512882"/>
    <w:rsid w:val="12082519"/>
    <w:rsid w:val="15EB6600"/>
    <w:rsid w:val="162B2C04"/>
    <w:rsid w:val="16AB6C25"/>
    <w:rsid w:val="16FA1165"/>
    <w:rsid w:val="17A23D36"/>
    <w:rsid w:val="19C758A2"/>
    <w:rsid w:val="1A206975"/>
    <w:rsid w:val="1AD854A1"/>
    <w:rsid w:val="1B082C52"/>
    <w:rsid w:val="1D0356E1"/>
    <w:rsid w:val="1D8A56A6"/>
    <w:rsid w:val="1D9931FA"/>
    <w:rsid w:val="1DB73DAE"/>
    <w:rsid w:val="1FE71A7A"/>
    <w:rsid w:val="20027C69"/>
    <w:rsid w:val="20377A86"/>
    <w:rsid w:val="231B1F87"/>
    <w:rsid w:val="23D637A0"/>
    <w:rsid w:val="261D0995"/>
    <w:rsid w:val="26993C8A"/>
    <w:rsid w:val="27D95BDB"/>
    <w:rsid w:val="27FF6602"/>
    <w:rsid w:val="281F240E"/>
    <w:rsid w:val="282D727A"/>
    <w:rsid w:val="28A73C67"/>
    <w:rsid w:val="2A741543"/>
    <w:rsid w:val="2AC24DBB"/>
    <w:rsid w:val="2B8642A3"/>
    <w:rsid w:val="2B8D5C26"/>
    <w:rsid w:val="2C9A2B65"/>
    <w:rsid w:val="2D427340"/>
    <w:rsid w:val="2D652BC5"/>
    <w:rsid w:val="2DC94E8E"/>
    <w:rsid w:val="2E273373"/>
    <w:rsid w:val="30107867"/>
    <w:rsid w:val="347A4B5B"/>
    <w:rsid w:val="34BA1A48"/>
    <w:rsid w:val="352A4789"/>
    <w:rsid w:val="352A7E52"/>
    <w:rsid w:val="353B650D"/>
    <w:rsid w:val="355D2654"/>
    <w:rsid w:val="3AA61A5F"/>
    <w:rsid w:val="3B7F12F6"/>
    <w:rsid w:val="3D31262F"/>
    <w:rsid w:val="3E4E412E"/>
    <w:rsid w:val="3E914135"/>
    <w:rsid w:val="3ED9129B"/>
    <w:rsid w:val="3F420610"/>
    <w:rsid w:val="3F913D77"/>
    <w:rsid w:val="404102C4"/>
    <w:rsid w:val="41021FC0"/>
    <w:rsid w:val="413D1A37"/>
    <w:rsid w:val="41743E30"/>
    <w:rsid w:val="419C1701"/>
    <w:rsid w:val="420B5D63"/>
    <w:rsid w:val="45B92D3A"/>
    <w:rsid w:val="47792325"/>
    <w:rsid w:val="48C05A7E"/>
    <w:rsid w:val="4A3F2D35"/>
    <w:rsid w:val="4BC27C97"/>
    <w:rsid w:val="4D731E9A"/>
    <w:rsid w:val="4D743451"/>
    <w:rsid w:val="4DB27FCA"/>
    <w:rsid w:val="4FC01ECB"/>
    <w:rsid w:val="51B86986"/>
    <w:rsid w:val="52E67ED6"/>
    <w:rsid w:val="537D64FE"/>
    <w:rsid w:val="543B2D5E"/>
    <w:rsid w:val="544F3507"/>
    <w:rsid w:val="54745214"/>
    <w:rsid w:val="55AF412E"/>
    <w:rsid w:val="56B440F1"/>
    <w:rsid w:val="588E2720"/>
    <w:rsid w:val="5CFF65AA"/>
    <w:rsid w:val="5D375134"/>
    <w:rsid w:val="5DA918F0"/>
    <w:rsid w:val="5E676F8C"/>
    <w:rsid w:val="5F063417"/>
    <w:rsid w:val="5F7A01C5"/>
    <w:rsid w:val="60AF2097"/>
    <w:rsid w:val="638540E3"/>
    <w:rsid w:val="654A74A2"/>
    <w:rsid w:val="65F0553B"/>
    <w:rsid w:val="65FA2B09"/>
    <w:rsid w:val="668779E5"/>
    <w:rsid w:val="67435E7F"/>
    <w:rsid w:val="69586942"/>
    <w:rsid w:val="6B2D5DC9"/>
    <w:rsid w:val="6B9E6EE2"/>
    <w:rsid w:val="6E51210E"/>
    <w:rsid w:val="6E9C573F"/>
    <w:rsid w:val="7062690C"/>
    <w:rsid w:val="745A56F2"/>
    <w:rsid w:val="771A1EFE"/>
    <w:rsid w:val="77A6725B"/>
    <w:rsid w:val="797506FD"/>
    <w:rsid w:val="79BE266B"/>
    <w:rsid w:val="7A216D8C"/>
    <w:rsid w:val="7AD367FC"/>
    <w:rsid w:val="7C3B2FE7"/>
    <w:rsid w:val="7C7E4171"/>
    <w:rsid w:val="7DCB0BF2"/>
    <w:rsid w:val="7E3F05E3"/>
    <w:rsid w:val="7EB33E53"/>
    <w:rsid w:val="7F8D7876"/>
    <w:rsid w:val="7FEC36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widowControl w:val="0"/>
      <w:tabs>
        <w:tab w:val="left" w:pos="840"/>
      </w:tabs>
      <w:adjustRightInd w:val="0"/>
      <w:snapToGrid w:val="0"/>
      <w:spacing w:line="360" w:lineRule="auto"/>
      <w:jc w:val="center"/>
      <w:outlineLvl w:val="0"/>
    </w:pPr>
    <w:rPr>
      <w:rFonts w:ascii="宋体" w:hAnsi="宋体"/>
      <w:b/>
      <w:kern w:val="44"/>
      <w:sz w:val="24"/>
    </w:rPr>
  </w:style>
  <w:style w:type="paragraph" w:styleId="3">
    <w:name w:val="heading 2"/>
    <w:basedOn w:val="1"/>
    <w:next w:val="1"/>
    <w:link w:val="31"/>
    <w:qFormat/>
    <w:locked/>
    <w:uiPriority w:val="0"/>
    <w:pPr>
      <w:keepNext/>
      <w:keepLines/>
      <w:spacing w:before="260" w:after="260" w:line="413"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28"/>
    <w:semiHidden/>
    <w:unhideWhenUsed/>
    <w:qFormat/>
    <w:uiPriority w:val="99"/>
    <w:pPr>
      <w:jc w:val="left"/>
    </w:pPr>
  </w:style>
  <w:style w:type="paragraph" w:styleId="6">
    <w:name w:val="Body Text"/>
    <w:basedOn w:val="1"/>
    <w:next w:val="7"/>
    <w:qFormat/>
    <w:uiPriority w:val="0"/>
    <w:pPr>
      <w:widowControl w:val="0"/>
      <w:spacing w:line="360" w:lineRule="auto"/>
      <w:jc w:val="both"/>
    </w:pPr>
    <w:rPr>
      <w:rFonts w:ascii="楷体_GB2312" w:eastAsia="楷体_GB2312"/>
      <w:kern w:val="2"/>
      <w:sz w:val="32"/>
    </w:rPr>
  </w:style>
  <w:style w:type="paragraph" w:styleId="7">
    <w:name w:val="Body Text First Indent"/>
    <w:basedOn w:val="1"/>
    <w:next w:val="8"/>
    <w:qFormat/>
    <w:uiPriority w:val="99"/>
    <w:pPr>
      <w:widowControl/>
      <w:spacing w:after="120" w:line="240" w:lineRule="auto"/>
      <w:ind w:firstLine="420" w:firstLineChars="100"/>
      <w:jc w:val="left"/>
    </w:pPr>
    <w:rPr>
      <w:sz w:val="21"/>
    </w:rPr>
  </w:style>
  <w:style w:type="paragraph" w:styleId="8">
    <w:name w:val="toc 6"/>
    <w:basedOn w:val="1"/>
    <w:next w:val="1"/>
    <w:semiHidden/>
    <w:qFormat/>
    <w:locked/>
    <w:uiPriority w:val="0"/>
    <w:pPr>
      <w:ind w:left="1050"/>
      <w:jc w:val="left"/>
    </w:pPr>
    <w:rPr>
      <w:sz w:val="18"/>
      <w:szCs w:val="18"/>
    </w:r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Balloon Text"/>
    <w:basedOn w:val="1"/>
    <w:link w:val="30"/>
    <w:semiHidden/>
    <w:unhideWhenUsed/>
    <w:qFormat/>
    <w:uiPriority w:val="99"/>
    <w:rPr>
      <w:sz w:val="18"/>
      <w:szCs w:val="18"/>
    </w:rPr>
  </w:style>
  <w:style w:type="paragraph" w:styleId="12">
    <w:name w:val="footer"/>
    <w:basedOn w:val="1"/>
    <w:link w:val="26"/>
    <w:semiHidden/>
    <w:qFormat/>
    <w:uiPriority w:val="99"/>
    <w:pPr>
      <w:tabs>
        <w:tab w:val="center" w:pos="4153"/>
        <w:tab w:val="right" w:pos="8306"/>
      </w:tabs>
      <w:snapToGrid w:val="0"/>
      <w:jc w:val="left"/>
    </w:pPr>
    <w:rPr>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29"/>
    <w:semiHidden/>
    <w:unhideWhenUsed/>
    <w:qFormat/>
    <w:uiPriority w:val="99"/>
    <w:rPr>
      <w:b/>
      <w:bCs/>
    </w:rPr>
  </w:style>
  <w:style w:type="paragraph" w:styleId="16">
    <w:name w:val="Body Text First Indent 2"/>
    <w:basedOn w:val="9"/>
    <w:next w:val="7"/>
    <w:unhideWhenUsed/>
    <w:qFormat/>
    <w:uiPriority w:val="99"/>
    <w:pPr>
      <w:ind w:firstLine="420"/>
    </w:pPr>
    <w:rPr>
      <w:rFonts w:cs="宋体"/>
      <w:szCs w:val="21"/>
    </w:rPr>
  </w:style>
  <w:style w:type="table" w:styleId="18">
    <w:name w:val="Table Grid"/>
    <w:basedOn w:val="1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locked/>
    <w:uiPriority w:val="0"/>
    <w:rPr>
      <w:b/>
    </w:rPr>
  </w:style>
  <w:style w:type="character" w:styleId="21">
    <w:name w:val="Emphasis"/>
    <w:basedOn w:val="19"/>
    <w:qFormat/>
    <w:locked/>
    <w:uiPriority w:val="0"/>
  </w:style>
  <w:style w:type="character" w:styleId="22">
    <w:name w:val="Hyperlink"/>
    <w:basedOn w:val="19"/>
    <w:semiHidden/>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paragraph" w:styleId="24">
    <w:name w:val="List Paragraph"/>
    <w:basedOn w:val="1"/>
    <w:qFormat/>
    <w:uiPriority w:val="99"/>
    <w:pPr>
      <w:ind w:firstLine="420" w:firstLineChars="200"/>
    </w:pPr>
  </w:style>
  <w:style w:type="character" w:customStyle="1" w:styleId="25">
    <w:name w:val="页眉 Char"/>
    <w:basedOn w:val="19"/>
    <w:link w:val="13"/>
    <w:semiHidden/>
    <w:qFormat/>
    <w:locked/>
    <w:uiPriority w:val="99"/>
    <w:rPr>
      <w:rFonts w:cs="Times New Roman"/>
      <w:sz w:val="18"/>
      <w:szCs w:val="18"/>
    </w:rPr>
  </w:style>
  <w:style w:type="character" w:customStyle="1" w:styleId="26">
    <w:name w:val="页脚 Char"/>
    <w:basedOn w:val="19"/>
    <w:link w:val="12"/>
    <w:semiHidden/>
    <w:qFormat/>
    <w:locked/>
    <w:uiPriority w:val="99"/>
    <w:rPr>
      <w:rFonts w:cs="Times New Roman"/>
      <w:sz w:val="18"/>
      <w:szCs w:val="18"/>
    </w:rPr>
  </w:style>
  <w:style w:type="paragraph" w:customStyle="1" w:styleId="27">
    <w:name w:val="Char Char Char Char Char Char Char Char Char Char Char Char Char"/>
    <w:basedOn w:val="1"/>
    <w:qFormat/>
    <w:uiPriority w:val="99"/>
    <w:rPr>
      <w:rFonts w:ascii="Times New Roman" w:hAnsi="Times New Roman"/>
      <w:szCs w:val="24"/>
    </w:rPr>
  </w:style>
  <w:style w:type="character" w:customStyle="1" w:styleId="28">
    <w:name w:val="批注文字 Char"/>
    <w:basedOn w:val="19"/>
    <w:link w:val="5"/>
    <w:semiHidden/>
    <w:qFormat/>
    <w:uiPriority w:val="99"/>
    <w:rPr>
      <w:kern w:val="2"/>
      <w:sz w:val="21"/>
      <w:szCs w:val="22"/>
    </w:rPr>
  </w:style>
  <w:style w:type="character" w:customStyle="1" w:styleId="29">
    <w:name w:val="批注主题 Char"/>
    <w:basedOn w:val="28"/>
    <w:link w:val="15"/>
    <w:semiHidden/>
    <w:qFormat/>
    <w:uiPriority w:val="99"/>
    <w:rPr>
      <w:b/>
      <w:bCs/>
    </w:rPr>
  </w:style>
  <w:style w:type="character" w:customStyle="1" w:styleId="30">
    <w:name w:val="批注框文本 Char"/>
    <w:basedOn w:val="19"/>
    <w:link w:val="11"/>
    <w:semiHidden/>
    <w:qFormat/>
    <w:uiPriority w:val="99"/>
    <w:rPr>
      <w:kern w:val="2"/>
      <w:sz w:val="18"/>
      <w:szCs w:val="18"/>
    </w:rPr>
  </w:style>
  <w:style w:type="character" w:customStyle="1" w:styleId="31">
    <w:name w:val="标题 2 Char"/>
    <w:basedOn w:val="19"/>
    <w:link w:val="3"/>
    <w:qFormat/>
    <w:uiPriority w:val="0"/>
    <w:rPr>
      <w:rFonts w:ascii="Arial" w:hAnsi="Arial" w:eastAsia="黑体"/>
      <w:b/>
      <w:bCs/>
      <w:kern w:val="2"/>
      <w:sz w:val="32"/>
      <w:szCs w:val="32"/>
    </w:rPr>
  </w:style>
  <w:style w:type="paragraph" w:customStyle="1" w:styleId="32">
    <w:name w:val="列出段落1"/>
    <w:basedOn w:val="1"/>
    <w:qFormat/>
    <w:uiPriority w:val="99"/>
    <w:pPr>
      <w:ind w:firstLine="420" w:firstLineChars="200"/>
    </w:pPr>
  </w:style>
  <w:style w:type="paragraph" w:customStyle="1" w:styleId="33">
    <w:name w:val="样式1"/>
    <w:basedOn w:val="1"/>
    <w:qFormat/>
    <w:uiPriority w:val="0"/>
    <w:pPr>
      <w:spacing w:line="360" w:lineRule="exact"/>
      <w:ind w:firstLine="200" w:firstLineChars="200"/>
    </w:pPr>
    <w:rPr>
      <w:rFonts w:ascii="Arial" w:hAnsi="Arial"/>
    </w:rPr>
  </w:style>
  <w:style w:type="paragraph" w:customStyle="1" w:styleId="34">
    <w:name w:val="样式6 正文"/>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 w:type="paragraph" w:customStyle="1" w:styleId="35">
    <w:name w:val="中等深浅网格 1 - 强调文字颜色 21"/>
    <w:basedOn w:val="1"/>
    <w:qFormat/>
    <w:uiPriority w:val="34"/>
    <w:pPr>
      <w:ind w:firstLine="420" w:firstLineChars="200"/>
    </w:pPr>
  </w:style>
  <w:style w:type="paragraph" w:customStyle="1" w:styleId="36">
    <w:name w:val="Normal Indent1"/>
    <w:basedOn w:val="1"/>
    <w:qFormat/>
    <w:uiPriority w:val="0"/>
    <w:pPr>
      <w:widowControl/>
      <w:ind w:firstLine="420"/>
      <w:jc w:val="left"/>
    </w:pPr>
    <w:rPr>
      <w:rFonts w:ascii="Times New Roman" w:hAnsi="Times New Roman"/>
    </w:rPr>
  </w:style>
  <w:style w:type="character" w:customStyle="1" w:styleId="37">
    <w:name w:val="NormalCharacter"/>
    <w:qFormat/>
    <w:uiPriority w:val="0"/>
    <w:rPr>
      <w:kern w:val="2"/>
      <w:sz w:val="21"/>
      <w:szCs w:val="24"/>
      <w:lang w:val="en-US" w:eastAsia="zh-CN" w:bidi="ar-SA"/>
    </w:rPr>
  </w:style>
  <w:style w:type="paragraph" w:customStyle="1" w:styleId="38">
    <w:name w:val="Plain Text"/>
    <w:basedOn w:val="1"/>
    <w:qFormat/>
    <w:uiPriority w:val="0"/>
    <w:pPr>
      <w:snapToGrid w:val="0"/>
      <w:jc w:val="left"/>
    </w:pPr>
    <w:rPr>
      <w:rFonts w:ascii="Century Gothic" w:hAnsi="楷体_GB2312" w:eastAsia="Century Gothic"/>
      <w:snapToGrid/>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9FBCF-4C7A-41E4-B87A-A18B3DAC71F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5087</Words>
  <Characters>5228</Characters>
  <Lines>3</Lines>
  <Paragraphs>5</Paragraphs>
  <TotalTime>4</TotalTime>
  <ScaleCrop>false</ScaleCrop>
  <LinksUpToDate>false</LinksUpToDate>
  <CharactersWithSpaces>5636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2017-06-19T02:43:00Z</dcterms:created>
  <dc:creator>微软用户</dc:creator>
  <cp:lastModifiedBy>Йāτ$ū嗄ｘīā</cp:lastModifiedBy>
  <cp:lastPrinted>2023-03-13T01:30:00Z</cp:lastPrinted>
  <dcterms:modified xsi:type="dcterms:W3CDTF">2023-11-07T09:15:15Z</dcterms:modified>
  <dc:title>竞价邀请书</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AB6BDED795B94541AC512EFAAF43B111_13</vt:lpwstr>
  </property>
</Properties>
</file>